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279" w:rsidRDefault="00E74279" w:rsidP="00E74279">
      <w:pPr>
        <w:autoSpaceDE w:val="0"/>
        <w:autoSpaceDN w:val="0"/>
        <w:adjustRightInd w:val="0"/>
        <w:rPr>
          <w:rFonts w:ascii="Tahoma" w:hAnsi="Tahoma" w:cs="Tahoma"/>
          <w:sz w:val="22"/>
          <w:szCs w:val="22"/>
        </w:rPr>
      </w:pPr>
    </w:p>
    <w:p w:rsidR="00E74279" w:rsidRDefault="00E74279" w:rsidP="00E74279">
      <w:pPr>
        <w:autoSpaceDE w:val="0"/>
        <w:autoSpaceDN w:val="0"/>
        <w:adjustRightInd w:val="0"/>
        <w:rPr>
          <w:rFonts w:ascii="Tahoma" w:hAnsi="Tahoma" w:cs="Tahoma"/>
          <w:sz w:val="22"/>
          <w:szCs w:val="22"/>
        </w:rPr>
      </w:pPr>
    </w:p>
    <w:p w:rsidR="00E74279" w:rsidRPr="00E74279" w:rsidRDefault="00E74279" w:rsidP="00E74279">
      <w:pPr>
        <w:autoSpaceDE w:val="0"/>
        <w:autoSpaceDN w:val="0"/>
        <w:adjustRightInd w:val="0"/>
        <w:rPr>
          <w:rFonts w:ascii="Tahoma" w:hAnsi="Tahoma" w:cs="Tahoma"/>
          <w:sz w:val="32"/>
          <w:szCs w:val="32"/>
        </w:rPr>
      </w:pPr>
      <w:r w:rsidRPr="00E74279">
        <w:rPr>
          <w:rFonts w:ascii="Tahoma" w:hAnsi="Tahoma" w:cs="Tahoma"/>
          <w:sz w:val="32"/>
          <w:szCs w:val="32"/>
        </w:rPr>
        <w:t>BEKENDMAKING BESLISSING INGESTELD BEROEP OMGEVINGSVERGUNNING</w:t>
      </w:r>
    </w:p>
    <w:p w:rsidR="00E74279" w:rsidRDefault="00E74279" w:rsidP="00E74279">
      <w:pPr>
        <w:autoSpaceDE w:val="0"/>
        <w:autoSpaceDN w:val="0"/>
        <w:adjustRightInd w:val="0"/>
        <w:rPr>
          <w:rFonts w:ascii="Tahoma" w:hAnsi="Tahoma" w:cs="Tahoma"/>
          <w:sz w:val="22"/>
          <w:szCs w:val="22"/>
        </w:rPr>
      </w:pPr>
    </w:p>
    <w:p w:rsidR="004D37D9" w:rsidRPr="00DC57EF" w:rsidRDefault="00473864" w:rsidP="00E74279">
      <w:pPr>
        <w:autoSpaceDE w:val="0"/>
        <w:autoSpaceDN w:val="0"/>
        <w:adjustRightInd w:val="0"/>
        <w:rPr>
          <w:rFonts w:ascii="Tahoma" w:hAnsi="Tahoma" w:cs="Tahoma"/>
          <w:color w:val="232323"/>
          <w:sz w:val="22"/>
          <w:szCs w:val="22"/>
        </w:rPr>
      </w:pPr>
      <w:r w:rsidRPr="00DC57EF">
        <w:rPr>
          <w:rFonts w:ascii="Tahoma" w:hAnsi="Tahoma" w:cs="Tahoma"/>
          <w:color w:val="232323"/>
          <w:sz w:val="22"/>
          <w:szCs w:val="22"/>
          <w:lang w:val="nl-BE"/>
        </w:rPr>
        <w:t>Volgende aanvrager(s)</w:t>
      </w:r>
    </w:p>
    <w:p w:rsidR="004529E8" w:rsidRPr="00DC57EF" w:rsidRDefault="00473864" w:rsidP="004D37D9">
      <w:pPr>
        <w:autoSpaceDE w:val="0"/>
        <w:autoSpaceDN w:val="0"/>
        <w:adjustRightInd w:val="0"/>
        <w:rPr>
          <w:rFonts w:ascii="Tahoma" w:hAnsi="Tahoma" w:cs="Tahoma"/>
          <w:color w:val="000000" w:themeColor="text1"/>
          <w:sz w:val="22"/>
          <w:szCs w:val="22"/>
        </w:rPr>
      </w:pPr>
      <w:r w:rsidRPr="00DC57EF">
        <w:rPr>
          <w:rFonts w:ascii="Tahoma" w:hAnsi="Tahoma" w:cs="Tahoma"/>
          <w:noProof/>
          <w:color w:val="000000" w:themeColor="text1"/>
          <w:sz w:val="22"/>
          <w:szCs w:val="22"/>
          <w:lang w:val="nl-BE"/>
        </w:rPr>
        <w:t>NV ELECTRABEL</w:t>
      </w:r>
      <w:r w:rsidR="001962B0">
        <w:rPr>
          <w:rFonts w:ascii="Tahoma" w:hAnsi="Tahoma" w:cs="Tahoma"/>
          <w:noProof/>
          <w:color w:val="000000" w:themeColor="text1"/>
          <w:sz w:val="22"/>
          <w:szCs w:val="22"/>
          <w:lang w:val="nl-BE"/>
        </w:rPr>
        <w:t xml:space="preserve"> </w:t>
      </w:r>
    </w:p>
    <w:p w:rsidR="004529E8" w:rsidRPr="00DC57EF" w:rsidRDefault="004529E8" w:rsidP="004D37D9">
      <w:pPr>
        <w:autoSpaceDE w:val="0"/>
        <w:autoSpaceDN w:val="0"/>
        <w:adjustRightInd w:val="0"/>
        <w:rPr>
          <w:rFonts w:ascii="Tahoma" w:hAnsi="Tahoma" w:cs="Tahoma"/>
          <w:color w:val="232323"/>
          <w:sz w:val="22"/>
          <w:szCs w:val="22"/>
        </w:rPr>
      </w:pPr>
    </w:p>
    <w:p w:rsidR="004D37D9" w:rsidRPr="00DC57EF" w:rsidRDefault="001962B0" w:rsidP="004D37D9">
      <w:pPr>
        <w:autoSpaceDE w:val="0"/>
        <w:autoSpaceDN w:val="0"/>
        <w:adjustRightInd w:val="0"/>
        <w:rPr>
          <w:rFonts w:ascii="Tahoma" w:hAnsi="Tahoma" w:cs="Tahoma"/>
          <w:color w:val="232323"/>
          <w:sz w:val="22"/>
          <w:szCs w:val="22"/>
        </w:rPr>
      </w:pPr>
      <w:r>
        <w:rPr>
          <w:rFonts w:ascii="Tahoma" w:hAnsi="Tahoma" w:cs="Tahoma"/>
          <w:color w:val="232323"/>
          <w:sz w:val="22"/>
          <w:szCs w:val="22"/>
          <w:lang w:val="nl-BE"/>
        </w:rPr>
        <w:t>Heeft</w:t>
      </w:r>
      <w:r w:rsidR="00473864" w:rsidRPr="00DC57EF">
        <w:rPr>
          <w:rFonts w:ascii="Tahoma" w:hAnsi="Tahoma" w:cs="Tahoma"/>
          <w:color w:val="232323"/>
          <w:sz w:val="22"/>
          <w:szCs w:val="22"/>
          <w:lang w:val="nl-BE"/>
        </w:rPr>
        <w:t xml:space="preserve"> een aanvraag ingediend voor:</w:t>
      </w:r>
    </w:p>
    <w:p w:rsidR="004D37D9" w:rsidRPr="00DC57EF" w:rsidRDefault="00473864" w:rsidP="004D37D9">
      <w:pPr>
        <w:autoSpaceDE w:val="0"/>
        <w:autoSpaceDN w:val="0"/>
        <w:adjustRightInd w:val="0"/>
        <w:rPr>
          <w:rFonts w:ascii="Tahoma" w:hAnsi="Tahoma" w:cs="Tahoma"/>
          <w:color w:val="232323"/>
          <w:sz w:val="22"/>
          <w:szCs w:val="22"/>
        </w:rPr>
      </w:pPr>
      <w:r w:rsidRPr="00DC57EF">
        <w:rPr>
          <w:rFonts w:ascii="Tahoma" w:hAnsi="Tahoma" w:cs="Tahoma"/>
          <w:color w:val="232323"/>
          <w:sz w:val="22"/>
          <w:szCs w:val="22"/>
          <w:lang w:val="nl-BE"/>
        </w:rPr>
        <w:t>- stedenbouwkundige handelingen</w:t>
      </w:r>
    </w:p>
    <w:p w:rsidR="004D37D9" w:rsidRPr="00DC57EF" w:rsidRDefault="00473864" w:rsidP="004D37D9">
      <w:pPr>
        <w:autoSpaceDE w:val="0"/>
        <w:autoSpaceDN w:val="0"/>
        <w:adjustRightInd w:val="0"/>
        <w:rPr>
          <w:rFonts w:ascii="Tahoma" w:hAnsi="Tahoma" w:cs="Tahoma"/>
          <w:color w:val="232323"/>
          <w:sz w:val="22"/>
          <w:szCs w:val="22"/>
        </w:rPr>
      </w:pPr>
      <w:r w:rsidRPr="00DC57EF">
        <w:rPr>
          <w:rFonts w:ascii="Tahoma" w:hAnsi="Tahoma" w:cs="Tahoma"/>
          <w:color w:val="232323"/>
          <w:sz w:val="22"/>
          <w:szCs w:val="22"/>
          <w:lang w:val="nl-BE"/>
        </w:rPr>
        <w:t>- de exploitatie van een of meerdere ingedeelde inrichtingen of activiteiten</w:t>
      </w:r>
    </w:p>
    <w:p w:rsidR="00603E27" w:rsidRPr="00DC57EF" w:rsidRDefault="00603E27" w:rsidP="004D37D9">
      <w:pPr>
        <w:autoSpaceDE w:val="0"/>
        <w:autoSpaceDN w:val="0"/>
        <w:adjustRightInd w:val="0"/>
        <w:rPr>
          <w:rFonts w:ascii="Tahoma" w:hAnsi="Tahoma" w:cs="Tahoma"/>
          <w:color w:val="232323"/>
          <w:sz w:val="22"/>
          <w:szCs w:val="22"/>
        </w:rPr>
      </w:pPr>
    </w:p>
    <w:p w:rsidR="004D37D9" w:rsidRPr="00DC57EF" w:rsidRDefault="00473864" w:rsidP="004D37D9">
      <w:pPr>
        <w:autoSpaceDE w:val="0"/>
        <w:autoSpaceDN w:val="0"/>
        <w:adjustRightInd w:val="0"/>
        <w:rPr>
          <w:rFonts w:ascii="Tahoma" w:hAnsi="Tahoma" w:cs="Tahoma"/>
          <w:color w:val="232323"/>
          <w:sz w:val="22"/>
          <w:szCs w:val="22"/>
        </w:rPr>
      </w:pPr>
      <w:r w:rsidRPr="00DC57EF">
        <w:rPr>
          <w:rFonts w:ascii="Tahoma" w:hAnsi="Tahoma" w:cs="Tahoma"/>
          <w:color w:val="232323"/>
          <w:sz w:val="22"/>
          <w:szCs w:val="22"/>
          <w:lang w:val="nl-BE"/>
        </w:rPr>
        <w:t>Kort omschreven gaat het over</w:t>
      </w:r>
      <w:r w:rsidR="00DA46EE" w:rsidRPr="00DC57EF">
        <w:rPr>
          <w:rFonts w:ascii="Tahoma" w:hAnsi="Tahoma" w:cs="Tahoma"/>
          <w:color w:val="232323"/>
          <w:sz w:val="22"/>
          <w:szCs w:val="22"/>
          <w:lang w:val="nl-BE"/>
        </w:rPr>
        <w:t>:</w:t>
      </w:r>
      <w:r w:rsidRPr="00DC57EF">
        <w:rPr>
          <w:rFonts w:ascii="Tahoma" w:hAnsi="Tahoma" w:cs="Tahoma"/>
          <w:color w:val="232323"/>
          <w:sz w:val="22"/>
          <w:szCs w:val="22"/>
          <w:lang w:val="nl-BE"/>
        </w:rPr>
        <w:t xml:space="preserve"> </w:t>
      </w:r>
      <w:r w:rsidR="001962B0">
        <w:rPr>
          <w:rFonts w:ascii="Tahoma" w:hAnsi="Tahoma" w:cs="Tahoma"/>
          <w:noProof/>
          <w:color w:val="232323"/>
          <w:sz w:val="22"/>
          <w:szCs w:val="22"/>
          <w:lang w:val="nl-BE"/>
        </w:rPr>
        <w:t>plaatsen van 4 windturbines</w:t>
      </w:r>
      <w:r w:rsidRPr="00DC57EF">
        <w:rPr>
          <w:rFonts w:ascii="Tahoma" w:hAnsi="Tahoma" w:cs="Tahoma"/>
          <w:color w:val="232323"/>
          <w:sz w:val="22"/>
          <w:szCs w:val="22"/>
          <w:lang w:val="nl-BE"/>
        </w:rPr>
        <w:t>.</w:t>
      </w:r>
    </w:p>
    <w:p w:rsidR="004D37D9" w:rsidRPr="00DC57EF" w:rsidRDefault="004D37D9" w:rsidP="004D37D9">
      <w:pPr>
        <w:autoSpaceDE w:val="0"/>
        <w:autoSpaceDN w:val="0"/>
        <w:adjustRightInd w:val="0"/>
        <w:rPr>
          <w:rFonts w:ascii="Tahoma" w:hAnsi="Tahoma" w:cs="Tahoma"/>
          <w:color w:val="232323"/>
          <w:sz w:val="22"/>
          <w:szCs w:val="22"/>
        </w:rPr>
      </w:pPr>
    </w:p>
    <w:p w:rsidR="00F36D70" w:rsidRPr="00DC57EF" w:rsidRDefault="00473864" w:rsidP="004D37D9">
      <w:pPr>
        <w:autoSpaceDE w:val="0"/>
        <w:autoSpaceDN w:val="0"/>
        <w:adjustRightInd w:val="0"/>
        <w:rPr>
          <w:rFonts w:ascii="Tahoma" w:hAnsi="Tahoma" w:cs="Tahoma"/>
          <w:color w:val="232323"/>
          <w:sz w:val="22"/>
          <w:szCs w:val="22"/>
        </w:rPr>
      </w:pPr>
      <w:r w:rsidRPr="00DC57EF">
        <w:rPr>
          <w:rFonts w:ascii="Tahoma" w:hAnsi="Tahoma" w:cs="Tahoma"/>
          <w:color w:val="232323"/>
          <w:sz w:val="22"/>
          <w:szCs w:val="22"/>
          <w:lang w:val="nl-BE"/>
        </w:rPr>
        <w:t>De aanvraag heeft als adres(sen):</w:t>
      </w:r>
      <w:r w:rsidR="005961EC" w:rsidRPr="00DC57EF">
        <w:rPr>
          <w:rFonts w:ascii="Tahoma" w:hAnsi="Tahoma" w:cs="Tahoma"/>
          <w:color w:val="232323"/>
          <w:sz w:val="22"/>
          <w:szCs w:val="22"/>
          <w:lang w:val="nl-BE"/>
        </w:rPr>
        <w:t xml:space="preserve"> </w:t>
      </w:r>
      <w:r w:rsidRPr="00DC57EF">
        <w:rPr>
          <w:rFonts w:ascii="Tahoma" w:hAnsi="Tahoma" w:cs="Tahoma"/>
          <w:noProof/>
          <w:color w:val="232323"/>
          <w:sz w:val="22"/>
          <w:szCs w:val="22"/>
          <w:lang w:val="nl-BE"/>
        </w:rPr>
        <w:t>Bookhamerstraat</w:t>
      </w:r>
      <w:bookmarkStart w:id="0" w:name="_GoBack"/>
      <w:bookmarkEnd w:id="0"/>
      <w:r w:rsidRPr="00DC57EF">
        <w:rPr>
          <w:rFonts w:ascii="Tahoma" w:hAnsi="Tahoma" w:cs="Tahoma"/>
          <w:noProof/>
          <w:color w:val="232323"/>
          <w:sz w:val="22"/>
          <w:szCs w:val="22"/>
          <w:lang w:val="nl-BE"/>
        </w:rPr>
        <w:t>, 9290 Berlare</w:t>
      </w:r>
      <w:r w:rsidR="001962B0">
        <w:rPr>
          <w:rFonts w:ascii="Tahoma" w:hAnsi="Tahoma" w:cs="Tahoma"/>
          <w:noProof/>
          <w:color w:val="232323"/>
          <w:sz w:val="22"/>
          <w:szCs w:val="22"/>
          <w:lang w:val="nl-BE"/>
        </w:rPr>
        <w:t xml:space="preserve"> - </w:t>
      </w:r>
      <w:r w:rsidRPr="00DC57EF">
        <w:rPr>
          <w:rFonts w:ascii="Tahoma" w:hAnsi="Tahoma" w:cs="Tahoma"/>
          <w:noProof/>
          <w:color w:val="232323"/>
          <w:sz w:val="22"/>
          <w:szCs w:val="22"/>
          <w:lang w:val="nl-BE"/>
        </w:rPr>
        <w:t>Ooringstraat , 9290 Berlare</w:t>
      </w:r>
      <w:r w:rsidR="001962B0">
        <w:rPr>
          <w:rFonts w:ascii="Tahoma" w:hAnsi="Tahoma" w:cs="Tahoma"/>
          <w:noProof/>
          <w:color w:val="232323"/>
          <w:sz w:val="22"/>
          <w:szCs w:val="22"/>
          <w:lang w:val="nl-BE"/>
        </w:rPr>
        <w:t xml:space="preserve"> - </w:t>
      </w:r>
      <w:r w:rsidRPr="00DC57EF">
        <w:rPr>
          <w:rFonts w:ascii="Tahoma" w:hAnsi="Tahoma" w:cs="Tahoma"/>
          <w:noProof/>
          <w:color w:val="232323"/>
          <w:sz w:val="22"/>
          <w:szCs w:val="22"/>
          <w:lang w:val="nl-BE"/>
        </w:rPr>
        <w:t>Kerkstraat , 9290 Berlare</w:t>
      </w:r>
      <w:r w:rsidR="001962B0">
        <w:rPr>
          <w:rFonts w:ascii="Tahoma" w:hAnsi="Tahoma" w:cs="Tahoma"/>
          <w:noProof/>
          <w:color w:val="232323"/>
          <w:sz w:val="22"/>
          <w:szCs w:val="22"/>
          <w:lang w:val="nl-BE"/>
        </w:rPr>
        <w:t xml:space="preserve"> - </w:t>
      </w:r>
      <w:r w:rsidRPr="00DC57EF">
        <w:rPr>
          <w:rFonts w:ascii="Tahoma" w:hAnsi="Tahoma" w:cs="Tahoma"/>
          <w:noProof/>
          <w:color w:val="232323"/>
          <w:sz w:val="22"/>
          <w:szCs w:val="22"/>
          <w:lang w:val="nl-BE"/>
        </w:rPr>
        <w:t>Heistraatje , 9290 Berlare</w:t>
      </w:r>
      <w:r w:rsidR="001962B0">
        <w:rPr>
          <w:rFonts w:ascii="Tahoma" w:hAnsi="Tahoma" w:cs="Tahoma"/>
          <w:noProof/>
          <w:color w:val="232323"/>
          <w:sz w:val="22"/>
          <w:szCs w:val="22"/>
          <w:lang w:val="nl-BE"/>
        </w:rPr>
        <w:t xml:space="preserve"> - </w:t>
      </w:r>
      <w:r w:rsidRPr="00DC57EF">
        <w:rPr>
          <w:rFonts w:ascii="Tahoma" w:hAnsi="Tahoma" w:cs="Tahoma"/>
          <w:noProof/>
          <w:color w:val="232323"/>
          <w:sz w:val="22"/>
          <w:szCs w:val="22"/>
          <w:lang w:val="nl-BE"/>
        </w:rPr>
        <w:t>Langs de E17 , 9290 Berlare</w:t>
      </w:r>
    </w:p>
    <w:p w:rsidR="00F36D70" w:rsidRPr="00DC57EF" w:rsidRDefault="00473864" w:rsidP="00F36D70">
      <w:pPr>
        <w:rPr>
          <w:rFonts w:ascii="Tahoma" w:hAnsi="Tahoma" w:cs="Tahoma"/>
          <w:sz w:val="22"/>
          <w:szCs w:val="22"/>
        </w:rPr>
      </w:pPr>
      <w:r w:rsidRPr="00DC57EF">
        <w:rPr>
          <w:rFonts w:ascii="Tahoma" w:hAnsi="Tahoma" w:cs="Tahoma"/>
          <w:sz w:val="22"/>
          <w:szCs w:val="22"/>
          <w:lang w:val="nl-BE"/>
        </w:rPr>
        <w:t xml:space="preserve">met als kadastrale omschrijving: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0094</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0087</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0089</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0083</w:t>
      </w:r>
      <w:r w:rsidRPr="00DC57EF">
        <w:rPr>
          <w:rFonts w:ascii="Tahoma" w:hAnsi="Tahoma" w:cs="Tahoma"/>
          <w:sz w:val="22"/>
          <w:szCs w:val="22"/>
          <w:lang w:val="nl-BE"/>
        </w:rPr>
        <w:t xml:space="preserve"> </w:t>
      </w:r>
      <w:r w:rsidRPr="00DC57EF">
        <w:rPr>
          <w:rFonts w:ascii="Tahoma" w:hAnsi="Tahoma" w:cs="Tahoma"/>
          <w:noProof/>
          <w:sz w:val="22"/>
          <w:szCs w:val="22"/>
          <w:lang w:val="nl-BE"/>
        </w:rPr>
        <w:t>A</w:t>
      </w:r>
      <w:r w:rsidR="001962B0">
        <w:rPr>
          <w:rFonts w:ascii="Tahoma" w:hAnsi="Tahoma" w:cs="Tahoma"/>
          <w:noProof/>
          <w:sz w:val="22"/>
          <w:szCs w:val="22"/>
          <w:lang w:val="nl-BE"/>
        </w:rPr>
        <w:t xml:space="preserve"> -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0090</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0095</w:t>
      </w:r>
      <w:r w:rsidRPr="00DC57EF">
        <w:rPr>
          <w:rFonts w:ascii="Tahoma" w:hAnsi="Tahoma" w:cs="Tahoma"/>
          <w:sz w:val="22"/>
          <w:szCs w:val="22"/>
          <w:lang w:val="nl-BE"/>
        </w:rPr>
        <w:t xml:space="preserv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001962B0">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0086</w:t>
      </w:r>
      <w:r w:rsidRPr="00DC57EF">
        <w:rPr>
          <w:rFonts w:ascii="Tahoma" w:hAnsi="Tahoma" w:cs="Tahoma"/>
          <w:sz w:val="22"/>
          <w:szCs w:val="22"/>
          <w:lang w:val="nl-BE"/>
        </w:rPr>
        <w:t xml:space="preserve"> </w:t>
      </w:r>
      <w:r w:rsidRPr="00DC57EF">
        <w:rPr>
          <w:rFonts w:ascii="Tahoma" w:hAnsi="Tahoma" w:cs="Tahoma"/>
          <w:noProof/>
          <w:sz w:val="22"/>
          <w:szCs w:val="22"/>
          <w:lang w:val="nl-BE"/>
        </w:rPr>
        <w:t>A</w:t>
      </w:r>
      <w:r w:rsidR="001962B0">
        <w:rPr>
          <w:rFonts w:ascii="Tahoma" w:hAnsi="Tahoma" w:cs="Tahoma"/>
          <w:sz w:val="22"/>
          <w:szCs w:val="22"/>
          <w:lang w:val="nl-BE"/>
        </w:rPr>
        <w:t xml:space="preserve"> -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0086</w:t>
      </w:r>
      <w:r w:rsidRPr="00DC57EF">
        <w:rPr>
          <w:rFonts w:ascii="Tahoma" w:hAnsi="Tahoma" w:cs="Tahoma"/>
          <w:sz w:val="22"/>
          <w:szCs w:val="22"/>
          <w:lang w:val="nl-BE"/>
        </w:rPr>
        <w:t xml:space="preserve"> </w:t>
      </w:r>
      <w:r w:rsidRPr="00DC57EF">
        <w:rPr>
          <w:rFonts w:ascii="Tahoma" w:hAnsi="Tahoma" w:cs="Tahoma"/>
          <w:noProof/>
          <w:sz w:val="22"/>
          <w:szCs w:val="22"/>
          <w:lang w:val="nl-BE"/>
        </w:rPr>
        <w:t>C</w:t>
      </w:r>
      <w:r w:rsidRPr="00DC57EF">
        <w:rPr>
          <w:rFonts w:ascii="Tahoma" w:hAnsi="Tahoma" w:cs="Tahoma"/>
          <w:sz w:val="22"/>
          <w:szCs w:val="22"/>
          <w:lang w:val="nl-BE"/>
        </w:rPr>
        <w:t xml:space="preserve"> </w:t>
      </w:r>
      <w:r w:rsidR="001962B0">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0440</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0438</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0441</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0439</w:t>
      </w:r>
      <w:r w:rsidR="001962B0">
        <w:rPr>
          <w:rFonts w:ascii="Tahoma" w:hAnsi="Tahoma" w:cs="Tahoma"/>
          <w:noProof/>
          <w:sz w:val="22"/>
          <w:szCs w:val="22"/>
          <w:lang w:val="nl-BE"/>
        </w:rPr>
        <w:t xml:space="preserve"> -</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0444</w:t>
      </w:r>
      <w:r w:rsidRPr="00DC57EF">
        <w:rPr>
          <w:rFonts w:ascii="Tahoma" w:hAnsi="Tahoma" w:cs="Tahoma"/>
          <w:sz w:val="22"/>
          <w:szCs w:val="22"/>
          <w:lang w:val="nl-BE"/>
        </w:rPr>
        <w:t xml:space="preserv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001962B0">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0132</w:t>
      </w:r>
      <w:r w:rsidRPr="00DC57EF">
        <w:rPr>
          <w:rFonts w:ascii="Tahoma" w:hAnsi="Tahoma" w:cs="Tahoma"/>
          <w:sz w:val="22"/>
          <w:szCs w:val="22"/>
          <w:lang w:val="nl-BE"/>
        </w:rPr>
        <w:t xml:space="preserve"> </w:t>
      </w:r>
      <w:r w:rsidRPr="00DC57EF">
        <w:rPr>
          <w:rFonts w:ascii="Tahoma" w:hAnsi="Tahoma" w:cs="Tahoma"/>
          <w:noProof/>
          <w:sz w:val="22"/>
          <w:szCs w:val="22"/>
          <w:lang w:val="nl-BE"/>
        </w:rPr>
        <w:t>B</w:t>
      </w:r>
      <w:r w:rsidR="001962B0">
        <w:rPr>
          <w:rFonts w:ascii="Tahoma" w:hAnsi="Tahoma" w:cs="Tahoma"/>
          <w:noProof/>
          <w:sz w:val="22"/>
          <w:szCs w:val="22"/>
          <w:lang w:val="nl-BE"/>
        </w:rPr>
        <w:t xml:space="preserve"> -</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0127</w:t>
      </w:r>
      <w:r w:rsidRPr="00DC57EF">
        <w:rPr>
          <w:rFonts w:ascii="Tahoma" w:hAnsi="Tahoma" w:cs="Tahoma"/>
          <w:sz w:val="22"/>
          <w:szCs w:val="22"/>
          <w:lang w:val="nl-BE"/>
        </w:rPr>
        <w:t xml:space="preserv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001962B0">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0101</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0132</w:t>
      </w:r>
      <w:r w:rsidRPr="00DC57EF">
        <w:rPr>
          <w:rFonts w:ascii="Tahoma" w:hAnsi="Tahoma" w:cs="Tahoma"/>
          <w:sz w:val="22"/>
          <w:szCs w:val="22"/>
          <w:lang w:val="nl-BE"/>
        </w:rPr>
        <w:t xml:space="preserv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001962B0">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0126</w:t>
      </w:r>
      <w:r w:rsidRPr="00DC57EF">
        <w:rPr>
          <w:rFonts w:ascii="Tahoma" w:hAnsi="Tahoma" w:cs="Tahoma"/>
          <w:sz w:val="22"/>
          <w:szCs w:val="22"/>
          <w:lang w:val="nl-BE"/>
        </w:rPr>
        <w:t xml:space="preserve"> </w:t>
      </w:r>
      <w:r w:rsidRPr="00DC57EF">
        <w:rPr>
          <w:rFonts w:ascii="Tahoma" w:hAnsi="Tahoma" w:cs="Tahoma"/>
          <w:noProof/>
          <w:sz w:val="22"/>
          <w:szCs w:val="22"/>
          <w:lang w:val="nl-BE"/>
        </w:rPr>
        <w:t>C</w:t>
      </w:r>
      <w:r w:rsidRPr="00DC57EF">
        <w:rPr>
          <w:rFonts w:ascii="Tahoma" w:hAnsi="Tahoma" w:cs="Tahoma"/>
          <w:sz w:val="22"/>
          <w:szCs w:val="22"/>
          <w:lang w:val="nl-BE"/>
        </w:rPr>
        <w:t xml:space="preserve"> </w:t>
      </w:r>
      <w:r w:rsidR="001962B0">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D</w:t>
      </w:r>
      <w:r w:rsidRPr="00DC57EF">
        <w:rPr>
          <w:rFonts w:ascii="Tahoma" w:hAnsi="Tahoma" w:cs="Tahoma"/>
          <w:sz w:val="22"/>
          <w:szCs w:val="22"/>
          <w:lang w:val="nl-BE"/>
        </w:rPr>
        <w:t xml:space="preserve">, </w:t>
      </w:r>
      <w:r w:rsidRPr="00DC57EF">
        <w:rPr>
          <w:rFonts w:ascii="Tahoma" w:hAnsi="Tahoma" w:cs="Tahoma"/>
          <w:noProof/>
          <w:sz w:val="22"/>
          <w:szCs w:val="22"/>
          <w:lang w:val="nl-BE"/>
        </w:rPr>
        <w:t>0131</w:t>
      </w:r>
      <w:r w:rsidRPr="00DC57EF">
        <w:rPr>
          <w:rFonts w:ascii="Tahoma" w:hAnsi="Tahoma" w:cs="Tahoma"/>
          <w:sz w:val="22"/>
          <w:szCs w:val="22"/>
          <w:lang w:val="nl-BE"/>
        </w:rPr>
        <w:t xml:space="preserve"> </w:t>
      </w:r>
      <w:r w:rsidRPr="00DC57EF">
        <w:rPr>
          <w:rFonts w:ascii="Tahoma" w:hAnsi="Tahoma" w:cs="Tahoma"/>
          <w:noProof/>
          <w:sz w:val="22"/>
          <w:szCs w:val="22"/>
          <w:lang w:val="nl-BE"/>
        </w:rPr>
        <w:t>A</w:t>
      </w:r>
      <w:r w:rsidR="001962B0">
        <w:rPr>
          <w:rFonts w:ascii="Tahoma" w:hAnsi="Tahoma" w:cs="Tahoma"/>
          <w:noProof/>
          <w:sz w:val="22"/>
          <w:szCs w:val="22"/>
          <w:lang w:val="nl-BE"/>
        </w:rPr>
        <w:t xml:space="preserve"> -</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0253</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0251</w:t>
      </w:r>
      <w:r w:rsidRPr="00DC57EF">
        <w:rPr>
          <w:rFonts w:ascii="Tahoma" w:hAnsi="Tahoma" w:cs="Tahoma"/>
          <w:sz w:val="22"/>
          <w:szCs w:val="22"/>
          <w:lang w:val="nl-BE"/>
        </w:rPr>
        <w:t xml:space="preserve"> </w:t>
      </w:r>
      <w:r w:rsidR="001962B0">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0252</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0250</w:t>
      </w:r>
      <w:r w:rsidRPr="00DC57EF">
        <w:rPr>
          <w:rFonts w:ascii="Tahoma" w:hAnsi="Tahoma" w:cs="Tahoma"/>
          <w:sz w:val="22"/>
          <w:szCs w:val="22"/>
          <w:lang w:val="nl-BE"/>
        </w:rPr>
        <w:t xml:space="preserve"> </w:t>
      </w:r>
      <w:r w:rsidR="001962B0">
        <w:rPr>
          <w:rFonts w:ascii="Tahoma" w:hAnsi="Tahoma" w:cs="Tahoma"/>
          <w:sz w:val="22"/>
          <w:szCs w:val="22"/>
          <w:lang w:val="nl-BE"/>
        </w:rPr>
        <w:t>-</w:t>
      </w:r>
      <w:r w:rsidRPr="00DC57EF">
        <w:rPr>
          <w:rFonts w:ascii="Tahoma" w:hAnsi="Tahoma" w:cs="Tahoma"/>
          <w:sz w:val="22"/>
          <w:szCs w:val="22"/>
          <w:lang w:val="nl-BE"/>
        </w:rPr>
        <w:t xml:space="preserve"> </w:t>
      </w:r>
      <w:r w:rsidRPr="00DC57EF">
        <w:rPr>
          <w:rFonts w:ascii="Tahoma" w:hAnsi="Tahoma" w:cs="Tahoma"/>
          <w:noProof/>
          <w:sz w:val="22"/>
          <w:szCs w:val="22"/>
          <w:lang w:val="nl-BE"/>
        </w:rPr>
        <w:t>BERLARE 3 AFD (OVERMERE)</w:t>
      </w:r>
      <w:r w:rsidRPr="00DC57EF">
        <w:rPr>
          <w:rFonts w:ascii="Tahoma" w:hAnsi="Tahoma" w:cs="Tahoma"/>
          <w:sz w:val="22"/>
          <w:szCs w:val="22"/>
          <w:lang w:val="nl-BE"/>
        </w:rPr>
        <w:t xml:space="preserve">, sectie </w:t>
      </w:r>
      <w:r w:rsidRPr="00DC57EF">
        <w:rPr>
          <w:rFonts w:ascii="Tahoma" w:hAnsi="Tahoma" w:cs="Tahoma"/>
          <w:noProof/>
          <w:sz w:val="22"/>
          <w:szCs w:val="22"/>
          <w:lang w:val="nl-BE"/>
        </w:rPr>
        <w:t>A</w:t>
      </w:r>
      <w:r w:rsidRPr="00DC57EF">
        <w:rPr>
          <w:rFonts w:ascii="Tahoma" w:hAnsi="Tahoma" w:cs="Tahoma"/>
          <w:sz w:val="22"/>
          <w:szCs w:val="22"/>
          <w:lang w:val="nl-BE"/>
        </w:rPr>
        <w:t xml:space="preserve">, </w:t>
      </w:r>
      <w:r w:rsidRPr="00DC57EF">
        <w:rPr>
          <w:rFonts w:ascii="Tahoma" w:hAnsi="Tahoma" w:cs="Tahoma"/>
          <w:noProof/>
          <w:sz w:val="22"/>
          <w:szCs w:val="22"/>
          <w:lang w:val="nl-BE"/>
        </w:rPr>
        <w:t>0249</w:t>
      </w:r>
      <w:r w:rsidRPr="00DC57EF">
        <w:rPr>
          <w:rFonts w:ascii="Tahoma" w:hAnsi="Tahoma" w:cs="Tahoma"/>
          <w:sz w:val="22"/>
          <w:szCs w:val="22"/>
          <w:lang w:val="nl-BE"/>
        </w:rPr>
        <w:t xml:space="preserve">  </w:t>
      </w:r>
      <w:r w:rsidRPr="00DC57EF">
        <w:rPr>
          <w:rFonts w:ascii="Tahoma" w:hAnsi="Tahoma" w:cs="Tahoma"/>
          <w:noProof/>
          <w:sz w:val="22"/>
          <w:szCs w:val="22"/>
          <w:lang w:val="nl-BE"/>
        </w:rPr>
        <w:t>2</w:t>
      </w:r>
      <w:r w:rsidR="00603E27" w:rsidRPr="00DC57EF">
        <w:rPr>
          <w:rFonts w:ascii="Tahoma" w:hAnsi="Tahoma" w:cs="Tahoma"/>
          <w:sz w:val="22"/>
          <w:szCs w:val="22"/>
          <w:lang w:val="nl-BE"/>
        </w:rPr>
        <w:t>.</w:t>
      </w:r>
    </w:p>
    <w:p w:rsidR="004D37D9" w:rsidRPr="00DC57EF" w:rsidRDefault="004D37D9" w:rsidP="004D37D9">
      <w:pPr>
        <w:autoSpaceDE w:val="0"/>
        <w:autoSpaceDN w:val="0"/>
        <w:adjustRightInd w:val="0"/>
        <w:rPr>
          <w:rFonts w:ascii="Tahoma" w:hAnsi="Tahoma" w:cs="Tahoma"/>
          <w:color w:val="232323"/>
          <w:sz w:val="22"/>
          <w:szCs w:val="22"/>
        </w:rPr>
      </w:pPr>
    </w:p>
    <w:p w:rsidR="00DC57EF" w:rsidRPr="00473864" w:rsidRDefault="00473864" w:rsidP="004D37D9">
      <w:pPr>
        <w:autoSpaceDE w:val="0"/>
        <w:autoSpaceDN w:val="0"/>
        <w:adjustRightInd w:val="0"/>
        <w:rPr>
          <w:rFonts w:ascii="Tahoma" w:hAnsi="Tahoma" w:cs="Tahoma"/>
          <w:sz w:val="22"/>
          <w:szCs w:val="22"/>
        </w:rPr>
      </w:pPr>
      <w:r w:rsidRPr="00473864">
        <w:rPr>
          <w:rFonts w:ascii="Tahoma" w:hAnsi="Tahoma" w:cs="Tahoma"/>
          <w:sz w:val="22"/>
          <w:szCs w:val="22"/>
          <w:lang w:val="nl-BE"/>
        </w:rPr>
        <w:t>Het Vlaams Gewest</w:t>
      </w:r>
      <w:r>
        <w:rPr>
          <w:rFonts w:ascii="Tahoma" w:hAnsi="Tahoma" w:cs="Tahoma"/>
          <w:sz w:val="22"/>
          <w:szCs w:val="22"/>
          <w:lang w:val="nl-BE"/>
        </w:rPr>
        <w:t xml:space="preserve"> heeft op </w:t>
      </w:r>
      <w:r w:rsidR="001962B0" w:rsidRPr="00473864">
        <w:rPr>
          <w:rFonts w:ascii="Tahoma" w:hAnsi="Tahoma" w:cs="Tahoma"/>
          <w:sz w:val="22"/>
          <w:szCs w:val="22"/>
          <w:lang w:val="nl-BE"/>
        </w:rPr>
        <w:t>21/10/2020</w:t>
      </w:r>
      <w:r w:rsidRPr="00473864">
        <w:rPr>
          <w:rFonts w:ascii="Tahoma" w:hAnsi="Tahoma" w:cs="Tahoma"/>
          <w:sz w:val="22"/>
          <w:szCs w:val="22"/>
          <w:lang w:val="nl-BE"/>
        </w:rPr>
        <w:t xml:space="preserve"> de omgevingsvergunning </w:t>
      </w:r>
      <w:r w:rsidR="001962B0" w:rsidRPr="00473864">
        <w:rPr>
          <w:rFonts w:ascii="Tahoma" w:hAnsi="Tahoma" w:cs="Tahoma"/>
          <w:sz w:val="22"/>
          <w:szCs w:val="22"/>
          <w:lang w:val="nl-BE"/>
        </w:rPr>
        <w:t>geweigerd</w:t>
      </w:r>
      <w:r w:rsidRPr="00473864">
        <w:rPr>
          <w:rFonts w:ascii="Tahoma" w:hAnsi="Tahoma" w:cs="Tahoma"/>
          <w:sz w:val="22"/>
          <w:szCs w:val="22"/>
          <w:lang w:val="nl-BE"/>
        </w:rPr>
        <w:t>.</w:t>
      </w:r>
    </w:p>
    <w:p w:rsidR="00DC57EF" w:rsidRPr="00DC57EF" w:rsidRDefault="00DC57EF" w:rsidP="00F36D70">
      <w:pPr>
        <w:widowControl w:val="0"/>
        <w:autoSpaceDE w:val="0"/>
        <w:autoSpaceDN w:val="0"/>
        <w:adjustRightInd w:val="0"/>
        <w:rPr>
          <w:rFonts w:ascii="Tahoma" w:hAnsi="Tahoma" w:cs="Tahoma"/>
          <w:color w:val="232323"/>
          <w:sz w:val="22"/>
          <w:szCs w:val="22"/>
        </w:rPr>
      </w:pPr>
    </w:p>
    <w:p w:rsidR="00202D91" w:rsidRPr="00473864" w:rsidRDefault="00473864" w:rsidP="00473864">
      <w:pPr>
        <w:widowControl w:val="0"/>
        <w:autoSpaceDE w:val="0"/>
        <w:autoSpaceDN w:val="0"/>
        <w:adjustRightInd w:val="0"/>
        <w:rPr>
          <w:rFonts w:ascii="Tahoma" w:hAnsi="Tahoma" w:cs="Tahoma"/>
          <w:sz w:val="22"/>
          <w:szCs w:val="22"/>
          <w:lang w:val="nl-BE"/>
        </w:rPr>
      </w:pPr>
      <w:r w:rsidRPr="00473864">
        <w:rPr>
          <w:rFonts w:ascii="Tahoma" w:hAnsi="Tahoma" w:cs="Tahoma"/>
          <w:sz w:val="22"/>
          <w:szCs w:val="22"/>
          <w:lang w:val="nl-BE"/>
        </w:rPr>
        <w:t xml:space="preserve">De beslissing ligt van </w:t>
      </w:r>
      <w:r w:rsidR="001962B0" w:rsidRPr="00473864">
        <w:rPr>
          <w:rFonts w:ascii="Tahoma" w:hAnsi="Tahoma" w:cs="Tahoma"/>
          <w:sz w:val="22"/>
          <w:szCs w:val="22"/>
          <w:lang w:val="nl-BE"/>
        </w:rPr>
        <w:t>27/10/2020</w:t>
      </w:r>
      <w:r w:rsidRPr="00473864">
        <w:rPr>
          <w:rFonts w:ascii="Tahoma" w:hAnsi="Tahoma" w:cs="Tahoma"/>
          <w:sz w:val="22"/>
          <w:szCs w:val="22"/>
          <w:lang w:val="nl-BE"/>
        </w:rPr>
        <w:t xml:space="preserve"> tot en met </w:t>
      </w:r>
      <w:r w:rsidR="001962B0" w:rsidRPr="00473864">
        <w:rPr>
          <w:rFonts w:ascii="Tahoma" w:hAnsi="Tahoma" w:cs="Tahoma"/>
          <w:sz w:val="22"/>
          <w:szCs w:val="22"/>
          <w:lang w:val="nl-BE"/>
        </w:rPr>
        <w:t>26/11/2020</w:t>
      </w:r>
      <w:r w:rsidRPr="00473864">
        <w:rPr>
          <w:rFonts w:ascii="Tahoma" w:hAnsi="Tahoma" w:cs="Tahoma"/>
          <w:sz w:val="22"/>
          <w:szCs w:val="22"/>
          <w:lang w:val="nl-BE"/>
        </w:rPr>
        <w:t xml:space="preserve"> ter inzage bij de gemeentelijke dienst vergunningen </w:t>
      </w:r>
      <w:r w:rsidR="00202D91" w:rsidRPr="00473864">
        <w:rPr>
          <w:rFonts w:ascii="Tahoma" w:hAnsi="Tahoma" w:cs="Tahoma"/>
          <w:sz w:val="22"/>
          <w:szCs w:val="22"/>
          <w:lang w:val="nl-BE"/>
        </w:rPr>
        <w:t>(</w:t>
      </w:r>
      <w:r w:rsidRPr="00473864">
        <w:rPr>
          <w:rFonts w:ascii="Tahoma" w:hAnsi="Tahoma" w:cs="Tahoma"/>
          <w:sz w:val="22"/>
          <w:szCs w:val="22"/>
          <w:lang w:val="nl-BE"/>
        </w:rPr>
        <w:t>Dorp 22</w:t>
      </w:r>
      <w:r w:rsidR="00202D91" w:rsidRPr="00473864">
        <w:rPr>
          <w:rFonts w:ascii="Tahoma" w:hAnsi="Tahoma" w:cs="Tahoma"/>
          <w:sz w:val="22"/>
          <w:szCs w:val="22"/>
          <w:lang w:val="nl-BE"/>
        </w:rPr>
        <w:t xml:space="preserve">, </w:t>
      </w:r>
      <w:r w:rsidRPr="00473864">
        <w:rPr>
          <w:rFonts w:ascii="Tahoma" w:hAnsi="Tahoma" w:cs="Tahoma"/>
          <w:sz w:val="22"/>
          <w:szCs w:val="22"/>
          <w:lang w:val="nl-BE"/>
        </w:rPr>
        <w:t>9290 Berlare</w:t>
      </w:r>
      <w:r w:rsidR="00202D91" w:rsidRPr="00473864">
        <w:rPr>
          <w:rFonts w:ascii="Tahoma" w:hAnsi="Tahoma" w:cs="Tahoma"/>
          <w:sz w:val="22"/>
          <w:szCs w:val="22"/>
          <w:lang w:val="nl-BE"/>
        </w:rPr>
        <w:t xml:space="preserve">). </w:t>
      </w:r>
    </w:p>
    <w:p w:rsidR="00473864" w:rsidRPr="00473864" w:rsidRDefault="00473864" w:rsidP="00473864">
      <w:pPr>
        <w:rPr>
          <w:rFonts w:ascii="Tahoma" w:hAnsi="Tahoma" w:cs="Tahoma"/>
          <w:b/>
          <w:bCs/>
          <w:sz w:val="24"/>
          <w:szCs w:val="24"/>
          <w:lang w:val="nl-BE" w:eastAsia="en-US"/>
        </w:rPr>
      </w:pPr>
      <w:r w:rsidRPr="00473864">
        <w:rPr>
          <w:rFonts w:ascii="Tahoma" w:hAnsi="Tahoma" w:cs="Tahoma"/>
          <w:b/>
          <w:bCs/>
          <w:sz w:val="24"/>
          <w:szCs w:val="24"/>
          <w:lang w:val="nl-BE"/>
        </w:rPr>
        <w:t xml:space="preserve">Let op! Momenteel gelden afwijkende openingsuren. Gelieve de gemeentelijke website, </w:t>
      </w:r>
      <w:hyperlink r:id="rId8" w:history="1">
        <w:r w:rsidRPr="00473864">
          <w:rPr>
            <w:rStyle w:val="Hyperlink"/>
            <w:rFonts w:ascii="Tahoma" w:hAnsi="Tahoma" w:cs="Tahoma"/>
            <w:b/>
            <w:bCs/>
            <w:color w:val="auto"/>
            <w:sz w:val="24"/>
            <w:szCs w:val="24"/>
            <w:lang w:val="nl-BE"/>
          </w:rPr>
          <w:t>www.berlare.be</w:t>
        </w:r>
      </w:hyperlink>
      <w:r w:rsidRPr="00473864">
        <w:rPr>
          <w:rFonts w:ascii="Tahoma" w:hAnsi="Tahoma" w:cs="Tahoma"/>
          <w:b/>
          <w:bCs/>
          <w:sz w:val="24"/>
          <w:szCs w:val="24"/>
          <w:lang w:val="nl-BE"/>
        </w:rPr>
        <w:t xml:space="preserve"> te raadplegen. U kan ons telefonisch bereiken op het nummer 052 43 25 15 of via mail </w:t>
      </w:r>
      <w:hyperlink r:id="rId9" w:history="1">
        <w:r w:rsidRPr="00473864">
          <w:rPr>
            <w:rStyle w:val="Hyperlink"/>
            <w:rFonts w:ascii="Tahoma" w:hAnsi="Tahoma" w:cs="Tahoma"/>
            <w:b/>
            <w:bCs/>
            <w:color w:val="auto"/>
            <w:sz w:val="24"/>
            <w:szCs w:val="24"/>
            <w:lang w:val="nl-BE"/>
          </w:rPr>
          <w:t>vergunningen@berlare.be</w:t>
        </w:r>
      </w:hyperlink>
    </w:p>
    <w:p w:rsidR="00473864" w:rsidRPr="00DC57EF" w:rsidRDefault="00473864" w:rsidP="00473864">
      <w:pPr>
        <w:widowControl w:val="0"/>
        <w:autoSpaceDE w:val="0"/>
        <w:autoSpaceDN w:val="0"/>
        <w:adjustRightInd w:val="0"/>
        <w:rPr>
          <w:rFonts w:ascii="Tahoma" w:hAnsi="Tahoma" w:cs="Tahoma"/>
          <w:sz w:val="22"/>
          <w:szCs w:val="22"/>
        </w:rPr>
      </w:pPr>
    </w:p>
    <w:p w:rsidR="00F30907" w:rsidRDefault="00473864" w:rsidP="00F3750A">
      <w:pPr>
        <w:pStyle w:val="Plattetekst"/>
        <w:spacing w:line="252" w:lineRule="exact"/>
        <w:ind w:left="0"/>
        <w:rPr>
          <w:rFonts w:ascii="Tahoma" w:hAnsi="Tahoma" w:cs="Tahoma"/>
          <w:lang w:val="nl-BE"/>
        </w:rPr>
      </w:pPr>
      <w:r w:rsidRPr="00DC57EF">
        <w:rPr>
          <w:rFonts w:ascii="Tahoma" w:hAnsi="Tahoma" w:cs="Tahoma"/>
          <w:color w:val="222222"/>
          <w:lang w:val="nl-BE"/>
        </w:rPr>
        <w:t xml:space="preserve">U kunt, als betrokken publiek, </w:t>
      </w:r>
      <w:r w:rsidR="007344F6">
        <w:rPr>
          <w:rFonts w:ascii="Tahoma" w:hAnsi="Tahoma" w:cs="Tahoma"/>
          <w:color w:val="222222"/>
          <w:lang w:val="nl-BE"/>
        </w:rPr>
        <w:t>g</w:t>
      </w:r>
      <w:r w:rsidRPr="00DC57EF">
        <w:rPr>
          <w:rFonts w:ascii="Tahoma" w:hAnsi="Tahoma" w:cs="Tahoma"/>
          <w:color w:val="222222"/>
          <w:lang w:val="nl-BE"/>
        </w:rPr>
        <w:t>een</w:t>
      </w:r>
      <w:r w:rsidR="007344F6">
        <w:rPr>
          <w:rFonts w:ascii="Tahoma" w:hAnsi="Tahoma" w:cs="Tahoma"/>
          <w:color w:val="222222"/>
          <w:lang w:val="nl-BE"/>
        </w:rPr>
        <w:t xml:space="preserve"> administratief beroep instellen tegen de</w:t>
      </w:r>
      <w:r w:rsidRPr="00DC57EF">
        <w:rPr>
          <w:rFonts w:ascii="Tahoma" w:hAnsi="Tahoma" w:cs="Tahoma"/>
          <w:color w:val="222222"/>
          <w:spacing w:val="-18"/>
          <w:lang w:val="nl-BE"/>
        </w:rPr>
        <w:t xml:space="preserve"> </w:t>
      </w:r>
      <w:r w:rsidRPr="00DC57EF">
        <w:rPr>
          <w:rFonts w:ascii="Tahoma" w:hAnsi="Tahoma" w:cs="Tahoma"/>
          <w:color w:val="222222"/>
          <w:lang w:val="nl-BE"/>
        </w:rPr>
        <w:t>beslissing</w:t>
      </w:r>
      <w:r w:rsidR="007344F6">
        <w:rPr>
          <w:rFonts w:ascii="Tahoma" w:hAnsi="Tahoma" w:cs="Tahoma"/>
          <w:color w:val="222222"/>
          <w:lang w:val="nl-BE"/>
        </w:rPr>
        <w:t xml:space="preserve"> van de Vlaamse Regering</w:t>
      </w:r>
      <w:r w:rsidRPr="00DC57EF">
        <w:rPr>
          <w:rFonts w:ascii="Tahoma" w:hAnsi="Tahoma" w:cs="Tahoma"/>
          <w:color w:val="222222"/>
          <w:lang w:val="nl-BE"/>
        </w:rPr>
        <w:t>.</w:t>
      </w:r>
      <w:r w:rsidRPr="00DC57EF">
        <w:rPr>
          <w:rFonts w:ascii="Tahoma" w:hAnsi="Tahoma" w:cs="Tahoma"/>
          <w:lang w:val="nl-BE"/>
        </w:rPr>
        <w:t xml:space="preserve"> </w:t>
      </w:r>
      <w:r w:rsidR="007344F6">
        <w:rPr>
          <w:rFonts w:ascii="Tahoma" w:hAnsi="Tahoma" w:cs="Tahoma"/>
          <w:color w:val="222222"/>
          <w:lang w:val="nl-BE"/>
        </w:rPr>
        <w:t>Er kan wel een verzoek tot schorsing/vernietiging van de in laatste aanleg genomen beslissing ingediend worden bij de Raad voor Vergunningsbetwistingen.</w:t>
      </w:r>
      <w:r w:rsidR="007344F6">
        <w:rPr>
          <w:rFonts w:ascii="Tahoma" w:hAnsi="Tahoma" w:cs="Tahoma"/>
          <w:lang w:val="nl-BE"/>
        </w:rPr>
        <w:t xml:space="preserve"> </w:t>
      </w:r>
      <w:r>
        <w:rPr>
          <w:rFonts w:ascii="Tahoma" w:hAnsi="Tahoma" w:cs="Tahoma"/>
          <w:lang w:val="nl-BE"/>
        </w:rPr>
        <w:t xml:space="preserve">Beroepen bij de Raad van Vergunningsbetwistingen kunnen nog niet digitaal ingediend worden, enkel analoog. </w:t>
      </w:r>
    </w:p>
    <w:p w:rsidR="00F30907" w:rsidRDefault="00F30907" w:rsidP="00F30907">
      <w:pPr>
        <w:pStyle w:val="Plattetekst"/>
        <w:spacing w:line="252" w:lineRule="exact"/>
        <w:rPr>
          <w:rFonts w:ascii="Tahoma" w:hAnsi="Tahoma" w:cs="Tahoma"/>
          <w:color w:val="222222"/>
          <w:lang w:val="nl-BE"/>
        </w:rPr>
      </w:pPr>
    </w:p>
    <w:p w:rsidR="00DC57EF" w:rsidRPr="00F30907" w:rsidRDefault="00473864" w:rsidP="00F3750A">
      <w:pPr>
        <w:pStyle w:val="Plattetekst"/>
        <w:spacing w:line="252" w:lineRule="exact"/>
        <w:ind w:left="0"/>
        <w:rPr>
          <w:rFonts w:ascii="Tahoma" w:hAnsi="Tahoma" w:cs="Tahoma"/>
          <w:color w:val="222222"/>
          <w:lang w:val="nl-BE"/>
        </w:rPr>
      </w:pPr>
      <w:r w:rsidRPr="00DC57EF">
        <w:rPr>
          <w:rFonts w:ascii="Tahoma" w:hAnsi="Tahoma" w:cs="Tahoma"/>
          <w:color w:val="222222"/>
          <w:lang w:val="nl-BE"/>
        </w:rPr>
        <w:t xml:space="preserve">Bezorg hiertoe een verzoekschrift tot schorsing en/of vernietiging per aangetekende brief of door neerlegging ter griffie aan:        </w:t>
      </w:r>
      <w:r w:rsidR="007344F6">
        <w:rPr>
          <w:rFonts w:ascii="Tahoma" w:hAnsi="Tahoma" w:cs="Tahoma"/>
          <w:color w:val="222222"/>
          <w:lang w:val="nl-BE"/>
        </w:rPr>
        <w:br/>
      </w:r>
      <w:r w:rsidRPr="00DC57EF">
        <w:rPr>
          <w:rFonts w:ascii="Tahoma" w:hAnsi="Tahoma" w:cs="Tahoma"/>
          <w:lang w:val="nl-BE"/>
        </w:rPr>
        <w:t>Raad voor</w:t>
      </w:r>
      <w:r w:rsidRPr="00DC57EF">
        <w:rPr>
          <w:rFonts w:ascii="Tahoma" w:hAnsi="Tahoma" w:cs="Tahoma"/>
          <w:spacing w:val="-29"/>
          <w:lang w:val="nl-BE"/>
        </w:rPr>
        <w:t xml:space="preserve"> </w:t>
      </w:r>
      <w:r w:rsidRPr="00DC57EF">
        <w:rPr>
          <w:rFonts w:ascii="Tahoma" w:hAnsi="Tahoma" w:cs="Tahoma"/>
          <w:lang w:val="nl-BE"/>
        </w:rPr>
        <w:t>Vergunningsbetwistingen: p/a Dienst van de</w:t>
      </w:r>
      <w:r w:rsidRPr="00DC57EF">
        <w:rPr>
          <w:rFonts w:ascii="Tahoma" w:hAnsi="Tahoma" w:cs="Tahoma"/>
          <w:spacing w:val="-12"/>
          <w:lang w:val="nl-BE"/>
        </w:rPr>
        <w:t xml:space="preserve"> </w:t>
      </w:r>
      <w:r w:rsidRPr="00DC57EF">
        <w:rPr>
          <w:rFonts w:ascii="Tahoma" w:hAnsi="Tahoma" w:cs="Tahoma"/>
          <w:lang w:val="nl-BE"/>
        </w:rPr>
        <w:t>Bestuursrechtscolleges Koning Albert II-laan 35 bus</w:t>
      </w:r>
      <w:r w:rsidRPr="00DC57EF">
        <w:rPr>
          <w:rFonts w:ascii="Tahoma" w:hAnsi="Tahoma" w:cs="Tahoma"/>
          <w:spacing w:val="-9"/>
          <w:lang w:val="nl-BE"/>
        </w:rPr>
        <w:t xml:space="preserve"> </w:t>
      </w:r>
      <w:r w:rsidRPr="00DC57EF">
        <w:rPr>
          <w:rFonts w:ascii="Tahoma" w:hAnsi="Tahoma" w:cs="Tahoma"/>
          <w:lang w:val="nl-BE"/>
        </w:rPr>
        <w:t>81, 1030 Brussel.</w:t>
      </w:r>
    </w:p>
    <w:p w:rsidR="00DC57EF" w:rsidRPr="00DC57EF" w:rsidRDefault="00DC57EF" w:rsidP="00DC57EF">
      <w:pPr>
        <w:ind w:left="116" w:right="109"/>
        <w:jc w:val="both"/>
        <w:rPr>
          <w:rFonts w:ascii="Tahoma" w:hAnsi="Tahoma" w:cs="Tahoma"/>
          <w:color w:val="222222"/>
          <w:sz w:val="22"/>
          <w:szCs w:val="22"/>
          <w:lang w:val="nl-BE"/>
        </w:rPr>
      </w:pPr>
    </w:p>
    <w:p w:rsidR="00A47E22" w:rsidRPr="00F30907" w:rsidRDefault="00473864" w:rsidP="00F3750A">
      <w:pPr>
        <w:ind w:right="109"/>
        <w:jc w:val="both"/>
        <w:rPr>
          <w:rFonts w:ascii="Tahoma" w:eastAsia="Arial" w:hAnsi="Tahoma" w:cs="Tahoma"/>
          <w:sz w:val="22"/>
          <w:szCs w:val="22"/>
          <w:lang w:val="nl-BE"/>
        </w:rPr>
      </w:pPr>
      <w:r w:rsidRPr="00DC57EF">
        <w:rPr>
          <w:rFonts w:ascii="Tahoma" w:hAnsi="Tahoma" w:cs="Tahoma"/>
          <w:color w:val="222222"/>
          <w:sz w:val="22"/>
          <w:szCs w:val="22"/>
          <w:lang w:val="nl-BE"/>
        </w:rPr>
        <w:t xml:space="preserve">Doe dit op straffe van </w:t>
      </w:r>
      <w:proofErr w:type="spellStart"/>
      <w:r w:rsidRPr="00DC57EF">
        <w:rPr>
          <w:rFonts w:ascii="Tahoma" w:hAnsi="Tahoma" w:cs="Tahoma"/>
          <w:color w:val="222222"/>
          <w:sz w:val="22"/>
          <w:szCs w:val="22"/>
          <w:lang w:val="nl-BE"/>
        </w:rPr>
        <w:t>onontvankelijkheid</w:t>
      </w:r>
      <w:proofErr w:type="spellEnd"/>
      <w:r w:rsidRPr="00DC57EF">
        <w:rPr>
          <w:rFonts w:ascii="Tahoma" w:hAnsi="Tahoma" w:cs="Tahoma"/>
          <w:color w:val="222222"/>
          <w:sz w:val="22"/>
          <w:szCs w:val="22"/>
          <w:lang w:val="nl-BE"/>
        </w:rPr>
        <w:t xml:space="preserve"> binnen een vervaltermijn van 45 dagen te rekenen vanaf (</w:t>
      </w:r>
      <w:r w:rsidRPr="00DC57EF">
        <w:rPr>
          <w:rFonts w:ascii="Tahoma" w:hAnsi="Tahoma" w:cs="Tahoma"/>
          <w:i/>
          <w:color w:val="222222"/>
          <w:sz w:val="22"/>
          <w:szCs w:val="22"/>
          <w:lang w:val="nl-BE"/>
        </w:rPr>
        <w:t>de datum van de eerste dag van aanplakking</w:t>
      </w:r>
      <w:r w:rsidRPr="00DC57EF">
        <w:rPr>
          <w:rFonts w:ascii="Tahoma" w:hAnsi="Tahoma" w:cs="Tahoma"/>
          <w:color w:val="222222"/>
          <w:sz w:val="22"/>
          <w:szCs w:val="22"/>
          <w:lang w:val="nl-BE"/>
        </w:rPr>
        <w:t>). Deze dag is niet</w:t>
      </w:r>
      <w:r w:rsidRPr="00DC57EF">
        <w:rPr>
          <w:rFonts w:ascii="Tahoma" w:hAnsi="Tahoma" w:cs="Tahoma"/>
          <w:color w:val="222222"/>
          <w:spacing w:val="-15"/>
          <w:sz w:val="22"/>
          <w:szCs w:val="22"/>
          <w:lang w:val="nl-BE"/>
        </w:rPr>
        <w:t xml:space="preserve"> </w:t>
      </w:r>
      <w:r w:rsidRPr="00DC57EF">
        <w:rPr>
          <w:rFonts w:ascii="Tahoma" w:hAnsi="Tahoma" w:cs="Tahoma"/>
          <w:color w:val="222222"/>
          <w:sz w:val="22"/>
          <w:szCs w:val="22"/>
          <w:lang w:val="nl-BE"/>
        </w:rPr>
        <w:t>inbegrepen.</w:t>
      </w:r>
    </w:p>
    <w:p w:rsidR="00DC57EF" w:rsidRPr="00DC57EF" w:rsidRDefault="00DC57EF" w:rsidP="00A47E22">
      <w:pPr>
        <w:pStyle w:val="Plattetekst"/>
        <w:ind w:left="0"/>
        <w:jc w:val="both"/>
        <w:rPr>
          <w:rFonts w:ascii="Tahoma" w:hAnsi="Tahoma" w:cs="Tahoma"/>
          <w:color w:val="222222"/>
          <w:lang w:val="nl-BE"/>
        </w:rPr>
      </w:pPr>
    </w:p>
    <w:p w:rsidR="00DC57EF" w:rsidRPr="00DC57EF" w:rsidRDefault="00473864" w:rsidP="00F3750A">
      <w:pPr>
        <w:pStyle w:val="Plattetekst"/>
        <w:spacing w:before="53"/>
        <w:ind w:left="0"/>
        <w:jc w:val="both"/>
        <w:rPr>
          <w:rFonts w:ascii="Tahoma" w:hAnsi="Tahoma" w:cs="Tahoma"/>
          <w:lang w:val="nl-BE"/>
        </w:rPr>
      </w:pPr>
      <w:r w:rsidRPr="00DC57EF">
        <w:rPr>
          <w:rFonts w:ascii="Tahoma" w:hAnsi="Tahoma" w:cs="Tahoma"/>
          <w:color w:val="222222"/>
          <w:lang w:val="nl-BE"/>
        </w:rPr>
        <w:t>Bezorg gelijktijdig een afschrift van het verzoekschrift ter informatie</w:t>
      </w:r>
      <w:r w:rsidRPr="00DC57EF">
        <w:rPr>
          <w:rFonts w:ascii="Tahoma" w:hAnsi="Tahoma" w:cs="Tahoma"/>
          <w:color w:val="222222"/>
          <w:spacing w:val="-17"/>
          <w:lang w:val="nl-BE"/>
        </w:rPr>
        <w:t xml:space="preserve"> </w:t>
      </w:r>
      <w:r w:rsidRPr="00DC57EF">
        <w:rPr>
          <w:rFonts w:ascii="Tahoma" w:hAnsi="Tahoma" w:cs="Tahoma"/>
          <w:color w:val="222222"/>
          <w:lang w:val="nl-BE"/>
        </w:rPr>
        <w:t>aan:</w:t>
      </w:r>
    </w:p>
    <w:p w:rsidR="007344F6" w:rsidRPr="007344F6" w:rsidRDefault="00473864" w:rsidP="007344F6">
      <w:pPr>
        <w:numPr>
          <w:ilvl w:val="0"/>
          <w:numId w:val="4"/>
        </w:numPr>
        <w:shd w:val="clear" w:color="auto" w:fill="FFFFFF"/>
        <w:ind w:left="833" w:hanging="357"/>
        <w:rPr>
          <w:rFonts w:ascii="Tahoma" w:hAnsi="Tahoma" w:cs="Tahoma"/>
          <w:color w:val="1C1C1C"/>
          <w:sz w:val="22"/>
          <w:szCs w:val="22"/>
          <w:lang w:val="nl-BE" w:eastAsia="nl-BE"/>
        </w:rPr>
      </w:pPr>
      <w:r w:rsidRPr="007344F6">
        <w:rPr>
          <w:rFonts w:ascii="Tahoma" w:hAnsi="Tahoma" w:cs="Tahoma"/>
          <w:color w:val="1C1C1C"/>
          <w:sz w:val="22"/>
          <w:szCs w:val="22"/>
          <w:lang w:val="nl-BE" w:eastAsia="nl-BE"/>
        </w:rPr>
        <w:t>Het Vlaamse Gewest - Departement Omgeving</w:t>
      </w:r>
      <w:r w:rsidRPr="007344F6">
        <w:rPr>
          <w:rFonts w:ascii="Tahoma" w:hAnsi="Tahoma" w:cs="Tahoma"/>
          <w:color w:val="1C1C1C"/>
          <w:sz w:val="22"/>
          <w:szCs w:val="22"/>
          <w:lang w:val="nl-BE" w:eastAsia="nl-BE"/>
        </w:rPr>
        <w:br/>
        <w:t>Afdeling Gebiedsontwikkeling, omgevingsplanning en –projecten (GOP)</w:t>
      </w:r>
      <w:r w:rsidRPr="007344F6">
        <w:rPr>
          <w:rFonts w:ascii="Tahoma" w:hAnsi="Tahoma" w:cs="Tahoma"/>
          <w:color w:val="1C1C1C"/>
          <w:sz w:val="22"/>
          <w:szCs w:val="22"/>
          <w:lang w:val="nl-BE" w:eastAsia="nl-BE"/>
        </w:rPr>
        <w:br/>
        <w:t>Koning Albert II-laan 20 bus 8</w:t>
      </w:r>
      <w:r w:rsidRPr="007344F6">
        <w:rPr>
          <w:rFonts w:ascii="Tahoma" w:hAnsi="Tahoma" w:cs="Tahoma"/>
          <w:color w:val="1C1C1C"/>
          <w:sz w:val="22"/>
          <w:szCs w:val="22"/>
          <w:lang w:val="nl-BE" w:eastAsia="nl-BE"/>
        </w:rPr>
        <w:br/>
        <w:t>1000 Brussel</w:t>
      </w:r>
    </w:p>
    <w:p w:rsidR="00DC57EF" w:rsidRPr="00DC57EF" w:rsidRDefault="00473864" w:rsidP="00DC57EF">
      <w:pPr>
        <w:pStyle w:val="Lijstalinea"/>
        <w:widowControl w:val="0"/>
        <w:numPr>
          <w:ilvl w:val="0"/>
          <w:numId w:val="4"/>
        </w:numPr>
        <w:tabs>
          <w:tab w:val="left" w:pos="837"/>
        </w:tabs>
        <w:spacing w:line="261" w:lineRule="exact"/>
        <w:contextualSpacing w:val="0"/>
        <w:rPr>
          <w:rFonts w:ascii="Tahoma" w:eastAsia="Arial" w:hAnsi="Tahoma" w:cs="Tahoma"/>
          <w:sz w:val="22"/>
          <w:szCs w:val="22"/>
          <w:lang w:val="nl-BE"/>
        </w:rPr>
      </w:pPr>
      <w:r>
        <w:rPr>
          <w:rFonts w:ascii="Tahoma" w:hAnsi="Tahoma" w:cs="Tahoma"/>
          <w:color w:val="222222"/>
          <w:sz w:val="22"/>
          <w:szCs w:val="22"/>
          <w:lang w:val="nl-BE"/>
        </w:rPr>
        <w:t>D</w:t>
      </w:r>
      <w:r w:rsidRPr="00DC57EF">
        <w:rPr>
          <w:rFonts w:ascii="Tahoma" w:hAnsi="Tahoma" w:cs="Tahoma"/>
          <w:color w:val="222222"/>
          <w:sz w:val="22"/>
          <w:szCs w:val="22"/>
          <w:lang w:val="nl-BE"/>
        </w:rPr>
        <w:t xml:space="preserve">e aanvrager </w:t>
      </w:r>
      <w:r w:rsidRPr="00DC57EF">
        <w:rPr>
          <w:rFonts w:ascii="Tahoma" w:hAnsi="Tahoma" w:cs="Tahoma"/>
          <w:sz w:val="22"/>
          <w:szCs w:val="22"/>
          <w:lang w:val="nl-BE"/>
        </w:rPr>
        <w:t>(u vindt het adres van deze laatste in de</w:t>
      </w:r>
      <w:r w:rsidRPr="00DC57EF">
        <w:rPr>
          <w:rFonts w:ascii="Tahoma" w:hAnsi="Tahoma" w:cs="Tahoma"/>
          <w:spacing w:val="-21"/>
          <w:sz w:val="22"/>
          <w:szCs w:val="22"/>
          <w:lang w:val="nl-BE"/>
        </w:rPr>
        <w:t xml:space="preserve"> </w:t>
      </w:r>
      <w:r w:rsidRPr="00DC57EF">
        <w:rPr>
          <w:rFonts w:ascii="Tahoma" w:hAnsi="Tahoma" w:cs="Tahoma"/>
          <w:sz w:val="22"/>
          <w:szCs w:val="22"/>
          <w:lang w:val="nl-BE"/>
        </w:rPr>
        <w:t>beslissing)</w:t>
      </w:r>
      <w:r w:rsidRPr="00DC57EF">
        <w:rPr>
          <w:rFonts w:ascii="Tahoma" w:hAnsi="Tahoma" w:cs="Tahoma"/>
          <w:color w:val="222222"/>
          <w:sz w:val="22"/>
          <w:szCs w:val="22"/>
          <w:lang w:val="nl-BE"/>
        </w:rPr>
        <w:t>.</w:t>
      </w:r>
    </w:p>
    <w:p w:rsidR="00DC57EF" w:rsidRPr="00DC57EF" w:rsidRDefault="00DC57EF" w:rsidP="00DC57EF">
      <w:pPr>
        <w:pStyle w:val="Plattetekst"/>
        <w:jc w:val="both"/>
        <w:rPr>
          <w:rFonts w:ascii="Tahoma" w:hAnsi="Tahoma" w:cs="Tahoma"/>
          <w:color w:val="222222"/>
          <w:lang w:val="nl-BE"/>
        </w:rPr>
      </w:pPr>
    </w:p>
    <w:p w:rsidR="00DC57EF" w:rsidRPr="00DC57EF" w:rsidRDefault="00473864" w:rsidP="00DC57EF">
      <w:pPr>
        <w:pStyle w:val="Plattetekst"/>
        <w:jc w:val="both"/>
        <w:rPr>
          <w:rFonts w:ascii="Tahoma" w:hAnsi="Tahoma" w:cs="Tahoma"/>
          <w:lang w:val="nl-BE"/>
        </w:rPr>
      </w:pPr>
      <w:r w:rsidRPr="00DC57EF">
        <w:rPr>
          <w:rFonts w:ascii="Tahoma" w:hAnsi="Tahoma" w:cs="Tahoma"/>
          <w:color w:val="222222"/>
          <w:lang w:val="nl-BE"/>
        </w:rPr>
        <w:t>Vermeld in het verzoekschrift minstens de volgende</w:t>
      </w:r>
      <w:r w:rsidRPr="00DC57EF">
        <w:rPr>
          <w:rFonts w:ascii="Tahoma" w:hAnsi="Tahoma" w:cs="Tahoma"/>
          <w:color w:val="222222"/>
          <w:spacing w:val="-15"/>
          <w:lang w:val="nl-BE"/>
        </w:rPr>
        <w:t xml:space="preserve"> </w:t>
      </w:r>
      <w:r w:rsidRPr="00DC57EF">
        <w:rPr>
          <w:rFonts w:ascii="Tahoma" w:hAnsi="Tahoma" w:cs="Tahoma"/>
          <w:color w:val="222222"/>
          <w:lang w:val="nl-BE"/>
        </w:rPr>
        <w:t>gegevens:</w:t>
      </w:r>
    </w:p>
    <w:p w:rsidR="00DC57EF" w:rsidRPr="00DC57EF" w:rsidRDefault="00473864" w:rsidP="00DC57EF">
      <w:pPr>
        <w:pStyle w:val="Lijstalinea"/>
        <w:widowControl w:val="0"/>
        <w:numPr>
          <w:ilvl w:val="0"/>
          <w:numId w:val="5"/>
        </w:numPr>
        <w:tabs>
          <w:tab w:val="left" w:pos="364"/>
        </w:tabs>
        <w:spacing w:before="1"/>
        <w:ind w:right="651" w:firstLine="0"/>
        <w:contextualSpacing w:val="0"/>
        <w:rPr>
          <w:rFonts w:ascii="Tahoma" w:eastAsia="Arial" w:hAnsi="Tahoma" w:cs="Tahoma"/>
          <w:sz w:val="22"/>
          <w:szCs w:val="22"/>
          <w:lang w:val="nl-BE"/>
        </w:rPr>
      </w:pPr>
      <w:r w:rsidRPr="00DC57EF">
        <w:rPr>
          <w:rFonts w:ascii="Tahoma" w:hAnsi="Tahoma" w:cs="Tahoma"/>
          <w:color w:val="222222"/>
          <w:sz w:val="22"/>
          <w:szCs w:val="22"/>
          <w:lang w:val="nl-BE"/>
        </w:rPr>
        <w:t>uw naam, hoedanigheid, woonplaats of zetel, de gekozen woonplaats in België en in voorkomend geval een telefoonnummer en een</w:t>
      </w:r>
      <w:r w:rsidRPr="00DC57EF">
        <w:rPr>
          <w:rFonts w:ascii="Tahoma" w:hAnsi="Tahoma" w:cs="Tahoma"/>
          <w:color w:val="222222"/>
          <w:spacing w:val="-16"/>
          <w:sz w:val="22"/>
          <w:szCs w:val="22"/>
          <w:lang w:val="nl-BE"/>
        </w:rPr>
        <w:t xml:space="preserve"> </w:t>
      </w:r>
      <w:r w:rsidRPr="00DC57EF">
        <w:rPr>
          <w:rFonts w:ascii="Tahoma" w:hAnsi="Tahoma" w:cs="Tahoma"/>
          <w:color w:val="222222"/>
          <w:sz w:val="22"/>
          <w:szCs w:val="22"/>
          <w:lang w:val="nl-BE"/>
        </w:rPr>
        <w:t>e-mailadres;</w:t>
      </w:r>
    </w:p>
    <w:p w:rsidR="00DC57EF" w:rsidRPr="00DC57EF" w:rsidRDefault="00473864" w:rsidP="00DC57EF">
      <w:pPr>
        <w:pStyle w:val="Lijstalinea"/>
        <w:widowControl w:val="0"/>
        <w:numPr>
          <w:ilvl w:val="0"/>
          <w:numId w:val="5"/>
        </w:numPr>
        <w:tabs>
          <w:tab w:val="left" w:pos="364"/>
        </w:tabs>
        <w:spacing w:before="1" w:line="252" w:lineRule="exact"/>
        <w:ind w:left="363" w:hanging="247"/>
        <w:contextualSpacing w:val="0"/>
        <w:jc w:val="both"/>
        <w:rPr>
          <w:rFonts w:ascii="Tahoma" w:eastAsia="Arial" w:hAnsi="Tahoma" w:cs="Tahoma"/>
          <w:sz w:val="22"/>
          <w:szCs w:val="22"/>
          <w:lang w:val="nl-BE"/>
        </w:rPr>
      </w:pPr>
      <w:r>
        <w:rPr>
          <w:rFonts w:ascii="Tahoma" w:hAnsi="Tahoma" w:cs="Tahoma"/>
          <w:color w:val="222222"/>
          <w:sz w:val="22"/>
          <w:szCs w:val="22"/>
          <w:lang w:val="nl-BE"/>
        </w:rPr>
        <w:t>het Vlaamse Gewest of de betrokken Gewestelijke Omgevingsambtenaar en het hierboven vermelde adres van het Departement Omgeving als verweerder;</w:t>
      </w:r>
    </w:p>
    <w:p w:rsidR="00DC57EF" w:rsidRPr="00DC57EF" w:rsidRDefault="00473864" w:rsidP="00DC57EF">
      <w:pPr>
        <w:pStyle w:val="Lijstalinea"/>
        <w:widowControl w:val="0"/>
        <w:numPr>
          <w:ilvl w:val="0"/>
          <w:numId w:val="5"/>
        </w:numPr>
        <w:tabs>
          <w:tab w:val="left" w:pos="364"/>
        </w:tabs>
        <w:spacing w:line="252" w:lineRule="exact"/>
        <w:ind w:left="363" w:hanging="247"/>
        <w:contextualSpacing w:val="0"/>
        <w:jc w:val="both"/>
        <w:rPr>
          <w:rFonts w:ascii="Tahoma" w:eastAsia="Arial" w:hAnsi="Tahoma" w:cs="Tahoma"/>
          <w:sz w:val="22"/>
          <w:szCs w:val="22"/>
          <w:lang w:val="nl-BE"/>
        </w:rPr>
      </w:pPr>
      <w:r w:rsidRPr="00DC57EF">
        <w:rPr>
          <w:rFonts w:ascii="Tahoma" w:hAnsi="Tahoma" w:cs="Tahoma"/>
          <w:color w:val="222222"/>
          <w:sz w:val="22"/>
          <w:szCs w:val="22"/>
          <w:lang w:val="nl-BE"/>
        </w:rPr>
        <w:t>het voorwerp van het</w:t>
      </w:r>
      <w:r w:rsidRPr="00DC57EF">
        <w:rPr>
          <w:rFonts w:ascii="Tahoma" w:hAnsi="Tahoma" w:cs="Tahoma"/>
          <w:color w:val="222222"/>
          <w:spacing w:val="-7"/>
          <w:sz w:val="22"/>
          <w:szCs w:val="22"/>
          <w:lang w:val="nl-BE"/>
        </w:rPr>
        <w:t xml:space="preserve"> </w:t>
      </w:r>
      <w:r w:rsidRPr="00DC57EF">
        <w:rPr>
          <w:rFonts w:ascii="Tahoma" w:hAnsi="Tahoma" w:cs="Tahoma"/>
          <w:color w:val="222222"/>
          <w:sz w:val="22"/>
          <w:szCs w:val="22"/>
          <w:lang w:val="nl-BE"/>
        </w:rPr>
        <w:t>beroep;</w:t>
      </w:r>
    </w:p>
    <w:p w:rsidR="00DC57EF" w:rsidRPr="00DC57EF" w:rsidRDefault="00473864" w:rsidP="00DC57EF">
      <w:pPr>
        <w:pStyle w:val="Lijstalinea"/>
        <w:widowControl w:val="0"/>
        <w:numPr>
          <w:ilvl w:val="0"/>
          <w:numId w:val="5"/>
        </w:numPr>
        <w:tabs>
          <w:tab w:val="left" w:pos="364"/>
        </w:tabs>
        <w:spacing w:line="252" w:lineRule="exact"/>
        <w:ind w:left="363" w:hanging="247"/>
        <w:contextualSpacing w:val="0"/>
        <w:jc w:val="both"/>
        <w:rPr>
          <w:rFonts w:ascii="Tahoma" w:eastAsia="Arial" w:hAnsi="Tahoma" w:cs="Tahoma"/>
          <w:sz w:val="22"/>
          <w:szCs w:val="22"/>
          <w:lang w:val="nl-BE"/>
        </w:rPr>
      </w:pPr>
      <w:r w:rsidRPr="00DC57EF">
        <w:rPr>
          <w:rFonts w:ascii="Tahoma" w:hAnsi="Tahoma" w:cs="Tahoma"/>
          <w:color w:val="222222"/>
          <w:sz w:val="22"/>
          <w:szCs w:val="22"/>
          <w:lang w:val="nl-BE"/>
        </w:rPr>
        <w:t>een uiteenzetting van de feiten en de ingeroepen</w:t>
      </w:r>
      <w:r w:rsidRPr="00DC57EF">
        <w:rPr>
          <w:rFonts w:ascii="Tahoma" w:hAnsi="Tahoma" w:cs="Tahoma"/>
          <w:color w:val="222222"/>
          <w:spacing w:val="-17"/>
          <w:sz w:val="22"/>
          <w:szCs w:val="22"/>
          <w:lang w:val="nl-BE"/>
        </w:rPr>
        <w:t xml:space="preserve"> </w:t>
      </w:r>
      <w:r w:rsidRPr="00DC57EF">
        <w:rPr>
          <w:rFonts w:ascii="Tahoma" w:hAnsi="Tahoma" w:cs="Tahoma"/>
          <w:color w:val="222222"/>
          <w:sz w:val="22"/>
          <w:szCs w:val="22"/>
          <w:lang w:val="nl-BE"/>
        </w:rPr>
        <w:t>middelen;</w:t>
      </w:r>
    </w:p>
    <w:p w:rsidR="00DC57EF" w:rsidRPr="00DC57EF" w:rsidRDefault="00473864" w:rsidP="00DC57EF">
      <w:pPr>
        <w:pStyle w:val="Lijstalinea"/>
        <w:widowControl w:val="0"/>
        <w:numPr>
          <w:ilvl w:val="0"/>
          <w:numId w:val="5"/>
        </w:numPr>
        <w:tabs>
          <w:tab w:val="left" w:pos="364"/>
        </w:tabs>
        <w:spacing w:before="1"/>
        <w:ind w:left="363" w:hanging="247"/>
        <w:contextualSpacing w:val="0"/>
        <w:jc w:val="both"/>
        <w:rPr>
          <w:rFonts w:ascii="Tahoma" w:eastAsia="Arial" w:hAnsi="Tahoma" w:cs="Tahoma"/>
          <w:sz w:val="22"/>
          <w:szCs w:val="22"/>
          <w:lang w:val="nl-BE"/>
        </w:rPr>
      </w:pPr>
      <w:r w:rsidRPr="00DC57EF">
        <w:rPr>
          <w:rFonts w:ascii="Tahoma" w:hAnsi="Tahoma" w:cs="Tahoma"/>
          <w:color w:val="222222"/>
          <w:sz w:val="22"/>
          <w:szCs w:val="22"/>
          <w:lang w:val="nl-BE"/>
        </w:rPr>
        <w:t>een inventaris van de</w:t>
      </w:r>
      <w:r w:rsidRPr="00DC57EF">
        <w:rPr>
          <w:rFonts w:ascii="Tahoma" w:hAnsi="Tahoma" w:cs="Tahoma"/>
          <w:color w:val="222222"/>
          <w:spacing w:val="-11"/>
          <w:sz w:val="22"/>
          <w:szCs w:val="22"/>
          <w:lang w:val="nl-BE"/>
        </w:rPr>
        <w:t xml:space="preserve"> </w:t>
      </w:r>
      <w:r w:rsidRPr="00DC57EF">
        <w:rPr>
          <w:rFonts w:ascii="Tahoma" w:hAnsi="Tahoma" w:cs="Tahoma"/>
          <w:color w:val="222222"/>
          <w:sz w:val="22"/>
          <w:szCs w:val="22"/>
          <w:lang w:val="nl-BE"/>
        </w:rPr>
        <w:t>overtuigingsstukken.</w:t>
      </w:r>
    </w:p>
    <w:p w:rsidR="00DC57EF" w:rsidRPr="00DC57EF" w:rsidRDefault="00DC57EF" w:rsidP="00DC57EF">
      <w:pPr>
        <w:pStyle w:val="Lijstalinea"/>
        <w:widowControl w:val="0"/>
        <w:tabs>
          <w:tab w:val="left" w:pos="364"/>
        </w:tabs>
        <w:spacing w:before="1"/>
        <w:ind w:left="363"/>
        <w:contextualSpacing w:val="0"/>
        <w:jc w:val="both"/>
        <w:rPr>
          <w:rFonts w:ascii="Tahoma" w:eastAsia="Arial" w:hAnsi="Tahoma" w:cs="Tahoma"/>
          <w:sz w:val="22"/>
          <w:szCs w:val="22"/>
          <w:lang w:val="nl-BE"/>
        </w:rPr>
      </w:pPr>
    </w:p>
    <w:p w:rsidR="00DC57EF" w:rsidRPr="00DC57EF" w:rsidRDefault="00473864" w:rsidP="00DC57EF">
      <w:pPr>
        <w:pStyle w:val="Plattetekst"/>
        <w:spacing w:line="252" w:lineRule="exact"/>
        <w:jc w:val="both"/>
        <w:rPr>
          <w:rFonts w:ascii="Tahoma" w:hAnsi="Tahoma" w:cs="Tahoma"/>
          <w:lang w:val="nl-BE"/>
        </w:rPr>
      </w:pPr>
      <w:r w:rsidRPr="00DC57EF">
        <w:rPr>
          <w:rFonts w:ascii="Tahoma" w:hAnsi="Tahoma" w:cs="Tahoma"/>
          <w:color w:val="222222"/>
          <w:lang w:val="nl-BE"/>
        </w:rPr>
        <w:t>U bent een rolrecht verschuldigd</w:t>
      </w:r>
      <w:r w:rsidRPr="00DC57EF">
        <w:rPr>
          <w:rFonts w:ascii="Tahoma" w:hAnsi="Tahoma" w:cs="Tahoma"/>
          <w:color w:val="222222"/>
          <w:spacing w:val="-8"/>
          <w:lang w:val="nl-BE"/>
        </w:rPr>
        <w:t xml:space="preserve"> </w:t>
      </w:r>
      <w:r w:rsidRPr="00DC57EF">
        <w:rPr>
          <w:rFonts w:ascii="Tahoma" w:hAnsi="Tahoma" w:cs="Tahoma"/>
          <w:color w:val="222222"/>
          <w:lang w:val="nl-BE"/>
        </w:rPr>
        <w:t>van:</w:t>
      </w:r>
    </w:p>
    <w:p w:rsidR="00DC57EF" w:rsidRPr="00DC57EF" w:rsidRDefault="00473864" w:rsidP="00DC57EF">
      <w:pPr>
        <w:pStyle w:val="Lijstalinea"/>
        <w:widowControl w:val="0"/>
        <w:numPr>
          <w:ilvl w:val="0"/>
          <w:numId w:val="6"/>
        </w:numPr>
        <w:tabs>
          <w:tab w:val="left" w:pos="266"/>
        </w:tabs>
        <w:spacing w:line="252" w:lineRule="exact"/>
        <w:ind w:firstLine="0"/>
        <w:contextualSpacing w:val="0"/>
        <w:jc w:val="both"/>
        <w:rPr>
          <w:rFonts w:ascii="Tahoma" w:eastAsia="Arial" w:hAnsi="Tahoma" w:cs="Tahoma"/>
          <w:sz w:val="22"/>
          <w:szCs w:val="22"/>
          <w:lang w:val="nl-BE"/>
        </w:rPr>
      </w:pPr>
      <w:r w:rsidRPr="00DC57EF">
        <w:rPr>
          <w:rFonts w:ascii="Tahoma" w:hAnsi="Tahoma" w:cs="Tahoma"/>
          <w:color w:val="222222"/>
          <w:sz w:val="22"/>
          <w:szCs w:val="22"/>
          <w:lang w:val="nl-BE"/>
        </w:rPr>
        <w:t>200 euro bij het indienen van een verzoekschrift tot</w:t>
      </w:r>
      <w:r w:rsidRPr="00DC57EF">
        <w:rPr>
          <w:rFonts w:ascii="Tahoma" w:hAnsi="Tahoma" w:cs="Tahoma"/>
          <w:color w:val="222222"/>
          <w:spacing w:val="-20"/>
          <w:sz w:val="22"/>
          <w:szCs w:val="22"/>
          <w:lang w:val="nl-BE"/>
        </w:rPr>
        <w:t xml:space="preserve"> </w:t>
      </w:r>
      <w:r w:rsidRPr="00DC57EF">
        <w:rPr>
          <w:rFonts w:ascii="Tahoma" w:hAnsi="Tahoma" w:cs="Tahoma"/>
          <w:color w:val="222222"/>
          <w:sz w:val="22"/>
          <w:szCs w:val="22"/>
          <w:lang w:val="nl-BE"/>
        </w:rPr>
        <w:t>vernietiging</w:t>
      </w:r>
    </w:p>
    <w:p w:rsidR="00A47E22" w:rsidRPr="00A47E22" w:rsidRDefault="00473864" w:rsidP="00DC57EF">
      <w:pPr>
        <w:pStyle w:val="Lijstalinea"/>
        <w:widowControl w:val="0"/>
        <w:numPr>
          <w:ilvl w:val="0"/>
          <w:numId w:val="6"/>
        </w:numPr>
        <w:tabs>
          <w:tab w:val="left" w:pos="266"/>
        </w:tabs>
        <w:ind w:right="680" w:firstLine="0"/>
        <w:contextualSpacing w:val="0"/>
        <w:rPr>
          <w:rFonts w:ascii="Tahoma" w:eastAsia="Arial" w:hAnsi="Tahoma" w:cs="Tahoma"/>
          <w:sz w:val="22"/>
          <w:szCs w:val="22"/>
          <w:lang w:val="nl-BE"/>
        </w:rPr>
      </w:pPr>
      <w:r w:rsidRPr="00DC57EF">
        <w:rPr>
          <w:rFonts w:ascii="Tahoma" w:hAnsi="Tahoma" w:cs="Tahoma"/>
          <w:color w:val="222222"/>
          <w:sz w:val="22"/>
          <w:szCs w:val="22"/>
          <w:lang w:val="nl-BE"/>
        </w:rPr>
        <w:t>100 euro bij het indienen van een verzoekschrift tot schorsing of tot schorsing</w:t>
      </w:r>
      <w:r w:rsidRPr="00DC57EF">
        <w:rPr>
          <w:rFonts w:ascii="Tahoma" w:hAnsi="Tahoma" w:cs="Tahoma"/>
          <w:color w:val="222222"/>
          <w:spacing w:val="-21"/>
          <w:sz w:val="22"/>
          <w:szCs w:val="22"/>
          <w:lang w:val="nl-BE"/>
        </w:rPr>
        <w:t xml:space="preserve"> </w:t>
      </w:r>
      <w:r w:rsidRPr="00DC57EF">
        <w:rPr>
          <w:rFonts w:ascii="Tahoma" w:hAnsi="Tahoma" w:cs="Tahoma"/>
          <w:color w:val="222222"/>
          <w:sz w:val="22"/>
          <w:szCs w:val="22"/>
          <w:lang w:val="nl-BE"/>
        </w:rPr>
        <w:t>wegens uiterst dringende</w:t>
      </w:r>
      <w:r w:rsidRPr="00DC57EF">
        <w:rPr>
          <w:rFonts w:ascii="Tahoma" w:hAnsi="Tahoma" w:cs="Tahoma"/>
          <w:color w:val="222222"/>
          <w:spacing w:val="-8"/>
          <w:sz w:val="22"/>
          <w:szCs w:val="22"/>
          <w:lang w:val="nl-BE"/>
        </w:rPr>
        <w:t xml:space="preserve"> </w:t>
      </w:r>
      <w:r w:rsidRPr="00DC57EF">
        <w:rPr>
          <w:rFonts w:ascii="Tahoma" w:hAnsi="Tahoma" w:cs="Tahoma"/>
          <w:color w:val="222222"/>
          <w:sz w:val="22"/>
          <w:szCs w:val="22"/>
          <w:lang w:val="nl-BE"/>
        </w:rPr>
        <w:t>noodzakelijkheid.</w:t>
      </w:r>
    </w:p>
    <w:p w:rsidR="00A47E22" w:rsidRPr="00DC57EF" w:rsidRDefault="00A47E22" w:rsidP="00DC57EF">
      <w:pPr>
        <w:rPr>
          <w:rFonts w:ascii="Tahoma" w:eastAsia="Arial" w:hAnsi="Tahoma" w:cs="Tahoma"/>
          <w:sz w:val="22"/>
          <w:szCs w:val="22"/>
          <w:lang w:val="nl-BE"/>
        </w:rPr>
      </w:pPr>
    </w:p>
    <w:p w:rsidR="00DC57EF" w:rsidRPr="00DC57EF" w:rsidRDefault="00473864" w:rsidP="00DC57EF">
      <w:pPr>
        <w:pStyle w:val="Plattetekst"/>
        <w:ind w:right="110"/>
        <w:jc w:val="both"/>
        <w:rPr>
          <w:rFonts w:ascii="Tahoma" w:hAnsi="Tahoma" w:cs="Tahoma"/>
          <w:lang w:val="nl-BE"/>
        </w:rPr>
      </w:pPr>
      <w:r w:rsidRPr="00DC57EF">
        <w:rPr>
          <w:rFonts w:ascii="Tahoma" w:hAnsi="Tahoma" w:cs="Tahoma"/>
          <w:color w:val="222222"/>
          <w:lang w:val="nl-BE"/>
        </w:rPr>
        <w:t>Betaal het rolrecht binnen een termijn van 15 dagen, die ingaat de dag na deze van de betekening van het verzoek daartoe door de griffier van de Raad. Als het bedrag niet binnen de termijn van 15 dagen is gestort wordt het beroep niet-ontvankelijk</w:t>
      </w:r>
      <w:r w:rsidRPr="00DC57EF">
        <w:rPr>
          <w:rFonts w:ascii="Tahoma" w:hAnsi="Tahoma" w:cs="Tahoma"/>
          <w:color w:val="222222"/>
          <w:spacing w:val="-25"/>
          <w:lang w:val="nl-BE"/>
        </w:rPr>
        <w:t xml:space="preserve"> </w:t>
      </w:r>
      <w:r w:rsidRPr="00DC57EF">
        <w:rPr>
          <w:rFonts w:ascii="Tahoma" w:hAnsi="Tahoma" w:cs="Tahoma"/>
          <w:color w:val="222222"/>
          <w:lang w:val="nl-BE"/>
        </w:rPr>
        <w:t>verklaard.</w:t>
      </w:r>
    </w:p>
    <w:p w:rsidR="00DC57EF" w:rsidRPr="00DC57EF" w:rsidRDefault="00DC57EF" w:rsidP="00DC57EF">
      <w:pPr>
        <w:rPr>
          <w:rFonts w:ascii="Tahoma" w:eastAsia="Arial" w:hAnsi="Tahoma" w:cs="Tahoma"/>
          <w:sz w:val="22"/>
          <w:szCs w:val="22"/>
          <w:lang w:val="nl-BE"/>
        </w:rPr>
      </w:pPr>
    </w:p>
    <w:p w:rsidR="00DC57EF" w:rsidRPr="00DC57EF" w:rsidRDefault="00473864" w:rsidP="00DC57EF">
      <w:pPr>
        <w:pStyle w:val="Plattetekst"/>
        <w:jc w:val="both"/>
        <w:rPr>
          <w:rFonts w:ascii="Tahoma" w:hAnsi="Tahoma" w:cs="Tahoma"/>
          <w:lang w:val="nl-BE"/>
        </w:rPr>
      </w:pPr>
      <w:r w:rsidRPr="00DC57EF">
        <w:rPr>
          <w:rFonts w:ascii="Tahoma" w:hAnsi="Tahoma" w:cs="Tahoma"/>
          <w:color w:val="222222"/>
          <w:lang w:val="nl-BE"/>
        </w:rPr>
        <w:t xml:space="preserve">De procedure voor de Raad van Vergunningsbetwistingen wordt geregeld in het decreet </w:t>
      </w:r>
      <w:r w:rsidRPr="00DC57EF">
        <w:rPr>
          <w:rFonts w:ascii="Tahoma" w:hAnsi="Tahoma" w:cs="Tahoma"/>
          <w:color w:val="222222"/>
          <w:spacing w:val="4"/>
          <w:lang w:val="nl-BE"/>
        </w:rPr>
        <w:t xml:space="preserve"> </w:t>
      </w:r>
      <w:r w:rsidRPr="00DC57EF">
        <w:rPr>
          <w:rFonts w:ascii="Tahoma" w:hAnsi="Tahoma" w:cs="Tahoma"/>
          <w:color w:val="222222"/>
          <w:lang w:val="nl-BE"/>
        </w:rPr>
        <w:t>van</w:t>
      </w:r>
      <w:r w:rsidRPr="00DC57EF">
        <w:rPr>
          <w:rFonts w:ascii="Tahoma" w:hAnsi="Tahoma" w:cs="Tahoma"/>
          <w:lang w:val="nl-BE"/>
        </w:rPr>
        <w:t xml:space="preserve"> </w:t>
      </w:r>
      <w:r w:rsidRPr="00DC57EF">
        <w:rPr>
          <w:rFonts w:ascii="Tahoma" w:hAnsi="Tahoma" w:cs="Tahoma"/>
          <w:color w:val="222222"/>
          <w:lang w:val="nl-BE"/>
        </w:rPr>
        <w:t>4 april 2014 betreffende de organisatie en de rechtspleging van sommige Vlaamse bestuursrechtscolleges, het decreet van 25 april 2014 betreffende de omgevingsvergunning en het besluit van de Vlaamse Regering van 16 mei 2014 houdende de rechtspleging voor sommige Vlaamse</w:t>
      </w:r>
      <w:r w:rsidRPr="00DC57EF">
        <w:rPr>
          <w:rFonts w:ascii="Tahoma" w:hAnsi="Tahoma" w:cs="Tahoma"/>
          <w:color w:val="222222"/>
          <w:spacing w:val="-9"/>
          <w:lang w:val="nl-BE"/>
        </w:rPr>
        <w:t xml:space="preserve"> </w:t>
      </w:r>
      <w:r w:rsidRPr="00DC57EF">
        <w:rPr>
          <w:rFonts w:ascii="Tahoma" w:hAnsi="Tahoma" w:cs="Tahoma"/>
          <w:color w:val="222222"/>
          <w:lang w:val="nl-BE"/>
        </w:rPr>
        <w:t>Bestuursrechtscolleges.</w:t>
      </w:r>
    </w:p>
    <w:p w:rsidR="000C56ED" w:rsidRPr="00473864" w:rsidRDefault="00473864" w:rsidP="00DC57EF">
      <w:pPr>
        <w:pStyle w:val="Plattetekst"/>
        <w:spacing w:line="250" w:lineRule="exact"/>
        <w:jc w:val="both"/>
        <w:rPr>
          <w:rFonts w:ascii="Tahoma" w:hAnsi="Tahoma" w:cs="Tahoma"/>
          <w:b/>
          <w:lang w:val="nl-BE"/>
        </w:rPr>
      </w:pPr>
      <w:r w:rsidRPr="00473864">
        <w:rPr>
          <w:rFonts w:ascii="Tahoma" w:hAnsi="Tahoma" w:cs="Tahoma"/>
          <w:lang w:val="nl-BE"/>
        </w:rPr>
        <w:t>(</w:t>
      </w:r>
      <w:hyperlink r:id="rId10" w:history="1">
        <w:r w:rsidRPr="00473864">
          <w:rPr>
            <w:rStyle w:val="Hyperlink"/>
            <w:rFonts w:ascii="Tahoma" w:hAnsi="Tahoma" w:cs="Tahoma"/>
            <w:color w:val="auto"/>
            <w:u w:color="0462C1"/>
            <w:lang w:val="nl-BE"/>
          </w:rPr>
          <w:t>http://www.dbrc.be/vergunningsbetwistingen</w:t>
        </w:r>
      </w:hyperlink>
      <w:r w:rsidRPr="00473864">
        <w:rPr>
          <w:rFonts w:ascii="Tahoma" w:hAnsi="Tahoma" w:cs="Tahoma"/>
          <w:b/>
          <w:lang w:val="nl-BE"/>
        </w:rPr>
        <w:t>)</w:t>
      </w:r>
    </w:p>
    <w:p w:rsidR="00DC57EF" w:rsidRPr="00DC57EF" w:rsidRDefault="00DC57EF" w:rsidP="00DC57EF">
      <w:pPr>
        <w:pStyle w:val="Plattetekst"/>
        <w:spacing w:line="250" w:lineRule="exact"/>
        <w:jc w:val="both"/>
        <w:rPr>
          <w:rFonts w:ascii="Tahoma" w:hAnsi="Tahoma" w:cs="Tahoma"/>
          <w:lang w:val="nl-BE"/>
        </w:rPr>
      </w:pPr>
    </w:p>
    <w:p w:rsidR="00447FE9" w:rsidRPr="00473864" w:rsidRDefault="00473864" w:rsidP="00D24BAB">
      <w:pPr>
        <w:outlineLvl w:val="0"/>
        <w:rPr>
          <w:rFonts w:ascii="Tahoma" w:hAnsi="Tahoma" w:cs="Tahoma"/>
          <w:sz w:val="22"/>
          <w:szCs w:val="22"/>
        </w:rPr>
      </w:pPr>
      <w:r w:rsidRPr="00473864">
        <w:rPr>
          <w:rFonts w:ascii="Tahoma" w:hAnsi="Tahoma" w:cs="Tahoma"/>
          <w:sz w:val="22"/>
          <w:szCs w:val="22"/>
          <w:lang w:val="nl-BE"/>
        </w:rPr>
        <w:t xml:space="preserve">Te Berlare, op </w:t>
      </w:r>
      <w:r w:rsidR="001962B0" w:rsidRPr="00473864">
        <w:rPr>
          <w:rFonts w:ascii="Tahoma" w:hAnsi="Tahoma" w:cs="Tahoma"/>
          <w:sz w:val="22"/>
          <w:szCs w:val="22"/>
          <w:lang w:val="nl-BE"/>
        </w:rPr>
        <w:t>27/1</w:t>
      </w:r>
      <w:r w:rsidR="00E67ADF">
        <w:rPr>
          <w:rFonts w:ascii="Tahoma" w:hAnsi="Tahoma" w:cs="Tahoma"/>
          <w:sz w:val="22"/>
          <w:szCs w:val="22"/>
          <w:lang w:val="nl-BE"/>
        </w:rPr>
        <w:t>0</w:t>
      </w:r>
      <w:r w:rsidR="001962B0" w:rsidRPr="00473864">
        <w:rPr>
          <w:rFonts w:ascii="Tahoma" w:hAnsi="Tahoma" w:cs="Tahoma"/>
          <w:sz w:val="22"/>
          <w:szCs w:val="22"/>
          <w:lang w:val="nl-BE"/>
        </w:rPr>
        <w:t>/2020</w:t>
      </w:r>
    </w:p>
    <w:sectPr w:rsidR="00447FE9" w:rsidRPr="00473864" w:rsidSect="00E46FEE">
      <w:headerReference w:type="default" r:id="rId11"/>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BF6" w:rsidRDefault="00473864">
      <w:r>
        <w:separator/>
      </w:r>
    </w:p>
  </w:endnote>
  <w:endnote w:type="continuationSeparator" w:id="0">
    <w:p w:rsidR="006A1BF6" w:rsidRDefault="0047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BF6" w:rsidRDefault="00473864">
      <w:r>
        <w:separator/>
      </w:r>
    </w:p>
  </w:footnote>
  <w:footnote w:type="continuationSeparator" w:id="0">
    <w:p w:rsidR="006A1BF6" w:rsidRDefault="00473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FEE" w:rsidRPr="003E2E48" w:rsidRDefault="00473864" w:rsidP="004D37D9">
    <w:pPr>
      <w:pStyle w:val="Koptekst"/>
      <w:tabs>
        <w:tab w:val="clear" w:pos="4536"/>
        <w:tab w:val="clear" w:pos="9072"/>
        <w:tab w:val="left" w:pos="6225"/>
      </w:tabs>
      <w:jc w:val="center"/>
      <w:rPr>
        <w:rFonts w:ascii="Tahoma" w:hAnsi="Tahoma" w:cs="Tahoma"/>
        <w:sz w:val="73"/>
        <w:szCs w:val="73"/>
      </w:rPr>
    </w:pPr>
    <w:r w:rsidRPr="003E2E48">
      <w:rPr>
        <w:rFonts w:ascii="Tahoma" w:hAnsi="Tahoma" w:cs="Tahoma"/>
        <w:noProof/>
        <w:color w:val="000000" w:themeColor="text1"/>
        <w:sz w:val="73"/>
        <w:szCs w:val="73"/>
        <w:lang w:val="nl-BE" w:eastAsia="nl-BE"/>
      </w:rPr>
      <w:drawing>
        <wp:anchor distT="0" distB="0" distL="114300" distR="114300" simplePos="0" relativeHeight="251658240" behindDoc="0" locked="0" layoutInCell="1" allowOverlap="1">
          <wp:simplePos x="0" y="0"/>
          <wp:positionH relativeFrom="column">
            <wp:posOffset>33655</wp:posOffset>
          </wp:positionH>
          <wp:positionV relativeFrom="paragraph">
            <wp:posOffset>-40005</wp:posOffset>
          </wp:positionV>
          <wp:extent cx="950595" cy="1438275"/>
          <wp:effectExtent l="0" t="0" r="190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44076" name="BERLARE_TYPO4cm.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950595" cy="1438275"/>
                  </a:xfrm>
                  <a:prstGeom prst="rect">
                    <a:avLst/>
                  </a:prstGeom>
                </pic:spPr>
              </pic:pic>
            </a:graphicData>
          </a:graphic>
          <wp14:sizeRelH relativeFrom="page">
            <wp14:pctWidth>0</wp14:pctWidth>
          </wp14:sizeRelH>
          <wp14:sizeRelV relativeFrom="page">
            <wp14:pctHeight>0</wp14:pctHeight>
          </wp14:sizeRelV>
        </wp:anchor>
      </w:drawing>
    </w:r>
    <w:r w:rsidR="000C56ED" w:rsidRPr="00F71260">
      <w:rPr>
        <w:rFonts w:ascii="Arial" w:hAnsi="Arial" w:cs="Arial"/>
        <w:b/>
        <w:sz w:val="40"/>
        <w:szCs w:val="40"/>
        <w:lang w:val="nl-BE"/>
      </w:rPr>
      <w:br/>
    </w:r>
    <w:r w:rsidRPr="004D37D9">
      <w:rPr>
        <w:rFonts w:ascii="Tahoma" w:hAnsi="Tahoma" w:cs="Tahoma"/>
        <w:b/>
        <w:sz w:val="96"/>
        <w:szCs w:val="73"/>
        <w:lang w:val="nl-BE"/>
      </w:rPr>
      <w:t>BEKENDMAKING</w:t>
    </w:r>
    <w:r w:rsidR="00127DD3" w:rsidRPr="004D37D9">
      <w:rPr>
        <w:rFonts w:ascii="Tahoma" w:hAnsi="Tahoma" w:cs="Tahoma"/>
        <w:b/>
        <w:sz w:val="56"/>
        <w:szCs w:val="73"/>
        <w:lang w:val="nl-BE"/>
      </w:rPr>
      <w:t xml:space="preserve"> </w:t>
    </w:r>
    <w:r w:rsidR="004D37D9" w:rsidRPr="004D37D9">
      <w:rPr>
        <w:rFonts w:ascii="Tahoma" w:hAnsi="Tahoma" w:cs="Tahoma"/>
        <w:b/>
        <w:sz w:val="56"/>
        <w:szCs w:val="73"/>
        <w:lang w:val="nl-BE"/>
      </w:rPr>
      <w:br/>
      <w:t>BESLISSING OMGEVINGSVERGUNNING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3795939"/>
    <w:multiLevelType w:val="hybridMultilevel"/>
    <w:tmpl w:val="380220E4"/>
    <w:lvl w:ilvl="0" w:tplc="11729584">
      <w:start w:val="1"/>
      <w:numFmt w:val="decimal"/>
      <w:lvlText w:val="%1."/>
      <w:lvlJc w:val="left"/>
      <w:pPr>
        <w:ind w:left="116" w:hanging="248"/>
      </w:pPr>
      <w:rPr>
        <w:rFonts w:ascii="Arial" w:eastAsia="Arial" w:hAnsi="Arial" w:cs="Times New Roman" w:hint="default"/>
        <w:color w:val="222222"/>
        <w:spacing w:val="-1"/>
        <w:w w:val="100"/>
        <w:sz w:val="22"/>
        <w:szCs w:val="22"/>
      </w:rPr>
    </w:lvl>
    <w:lvl w:ilvl="1" w:tplc="784C683A">
      <w:start w:val="1"/>
      <w:numFmt w:val="bullet"/>
      <w:lvlText w:val="•"/>
      <w:lvlJc w:val="left"/>
      <w:pPr>
        <w:ind w:left="1037" w:hanging="248"/>
      </w:pPr>
    </w:lvl>
    <w:lvl w:ilvl="2" w:tplc="F9585D68">
      <w:start w:val="1"/>
      <w:numFmt w:val="bullet"/>
      <w:lvlText w:val="•"/>
      <w:lvlJc w:val="left"/>
      <w:pPr>
        <w:ind w:left="1955" w:hanging="248"/>
      </w:pPr>
    </w:lvl>
    <w:lvl w:ilvl="3" w:tplc="B7E205CC">
      <w:start w:val="1"/>
      <w:numFmt w:val="bullet"/>
      <w:lvlText w:val="•"/>
      <w:lvlJc w:val="left"/>
      <w:pPr>
        <w:ind w:left="2873" w:hanging="248"/>
      </w:pPr>
    </w:lvl>
    <w:lvl w:ilvl="4" w:tplc="BE7E5A80">
      <w:start w:val="1"/>
      <w:numFmt w:val="bullet"/>
      <w:lvlText w:val="•"/>
      <w:lvlJc w:val="left"/>
      <w:pPr>
        <w:ind w:left="3791" w:hanging="248"/>
      </w:pPr>
    </w:lvl>
    <w:lvl w:ilvl="5" w:tplc="40C05AFC">
      <w:start w:val="1"/>
      <w:numFmt w:val="bullet"/>
      <w:lvlText w:val="•"/>
      <w:lvlJc w:val="left"/>
      <w:pPr>
        <w:ind w:left="4709" w:hanging="248"/>
      </w:pPr>
    </w:lvl>
    <w:lvl w:ilvl="6" w:tplc="0ED2EDDA">
      <w:start w:val="1"/>
      <w:numFmt w:val="bullet"/>
      <w:lvlText w:val="•"/>
      <w:lvlJc w:val="left"/>
      <w:pPr>
        <w:ind w:left="5627" w:hanging="248"/>
      </w:pPr>
    </w:lvl>
    <w:lvl w:ilvl="7" w:tplc="82207170">
      <w:start w:val="1"/>
      <w:numFmt w:val="bullet"/>
      <w:lvlText w:val="•"/>
      <w:lvlJc w:val="left"/>
      <w:pPr>
        <w:ind w:left="6545" w:hanging="248"/>
      </w:pPr>
    </w:lvl>
    <w:lvl w:ilvl="8" w:tplc="4EF686EC">
      <w:start w:val="1"/>
      <w:numFmt w:val="bullet"/>
      <w:lvlText w:val="•"/>
      <w:lvlJc w:val="left"/>
      <w:pPr>
        <w:ind w:left="7463" w:hanging="248"/>
      </w:pPr>
    </w:lvl>
  </w:abstractNum>
  <w:abstractNum w:abstractNumId="1" w15:restartNumberingAfterBreak="1">
    <w:nsid w:val="34F9617B"/>
    <w:multiLevelType w:val="hybridMultilevel"/>
    <w:tmpl w:val="CEF67172"/>
    <w:lvl w:ilvl="0" w:tplc="03902E26">
      <w:start w:val="1"/>
      <w:numFmt w:val="bullet"/>
      <w:lvlText w:val="-"/>
      <w:lvlJc w:val="left"/>
      <w:pPr>
        <w:ind w:left="836" w:hanging="360"/>
      </w:pPr>
      <w:rPr>
        <w:rFonts w:ascii="Calibri" w:eastAsia="Calibri" w:hAnsi="Calibri" w:cs="Times New Roman" w:hint="default"/>
        <w:color w:val="222222"/>
        <w:w w:val="100"/>
        <w:sz w:val="22"/>
        <w:szCs w:val="22"/>
      </w:rPr>
    </w:lvl>
    <w:lvl w:ilvl="1" w:tplc="AF0E422A">
      <w:start w:val="1"/>
      <w:numFmt w:val="bullet"/>
      <w:lvlText w:val="•"/>
      <w:lvlJc w:val="left"/>
      <w:pPr>
        <w:ind w:left="1685" w:hanging="360"/>
      </w:pPr>
    </w:lvl>
    <w:lvl w:ilvl="2" w:tplc="96E4400E">
      <w:start w:val="1"/>
      <w:numFmt w:val="bullet"/>
      <w:lvlText w:val="•"/>
      <w:lvlJc w:val="left"/>
      <w:pPr>
        <w:ind w:left="2531" w:hanging="360"/>
      </w:pPr>
    </w:lvl>
    <w:lvl w:ilvl="3" w:tplc="A3EE869A">
      <w:start w:val="1"/>
      <w:numFmt w:val="bullet"/>
      <w:lvlText w:val="•"/>
      <w:lvlJc w:val="left"/>
      <w:pPr>
        <w:ind w:left="3377" w:hanging="360"/>
      </w:pPr>
    </w:lvl>
    <w:lvl w:ilvl="4" w:tplc="25E0693A">
      <w:start w:val="1"/>
      <w:numFmt w:val="bullet"/>
      <w:lvlText w:val="•"/>
      <w:lvlJc w:val="left"/>
      <w:pPr>
        <w:ind w:left="4223" w:hanging="360"/>
      </w:pPr>
    </w:lvl>
    <w:lvl w:ilvl="5" w:tplc="387C5F00">
      <w:start w:val="1"/>
      <w:numFmt w:val="bullet"/>
      <w:lvlText w:val="•"/>
      <w:lvlJc w:val="left"/>
      <w:pPr>
        <w:ind w:left="5069" w:hanging="360"/>
      </w:pPr>
    </w:lvl>
    <w:lvl w:ilvl="6" w:tplc="FFC00276">
      <w:start w:val="1"/>
      <w:numFmt w:val="bullet"/>
      <w:lvlText w:val="•"/>
      <w:lvlJc w:val="left"/>
      <w:pPr>
        <w:ind w:left="5915" w:hanging="360"/>
      </w:pPr>
    </w:lvl>
    <w:lvl w:ilvl="7" w:tplc="C136CCB2">
      <w:start w:val="1"/>
      <w:numFmt w:val="bullet"/>
      <w:lvlText w:val="•"/>
      <w:lvlJc w:val="left"/>
      <w:pPr>
        <w:ind w:left="6761" w:hanging="360"/>
      </w:pPr>
    </w:lvl>
    <w:lvl w:ilvl="8" w:tplc="67F6DB34">
      <w:start w:val="1"/>
      <w:numFmt w:val="bullet"/>
      <w:lvlText w:val="•"/>
      <w:lvlJc w:val="left"/>
      <w:pPr>
        <w:ind w:left="7607" w:hanging="360"/>
      </w:pPr>
    </w:lvl>
  </w:abstractNum>
  <w:abstractNum w:abstractNumId="2" w15:restartNumberingAfterBreak="1">
    <w:nsid w:val="429B0221"/>
    <w:multiLevelType w:val="hybridMultilevel"/>
    <w:tmpl w:val="8AD0BCB4"/>
    <w:lvl w:ilvl="0" w:tplc="774AC26A">
      <w:start w:val="1"/>
      <w:numFmt w:val="bullet"/>
      <w:lvlText w:val="-"/>
      <w:lvlJc w:val="left"/>
      <w:pPr>
        <w:ind w:left="720" w:hanging="360"/>
      </w:pPr>
      <w:rPr>
        <w:rFonts w:ascii="Calibri" w:eastAsiaTheme="minorEastAsia" w:hAnsi="Calibri" w:cs="Lucida Sans Unicode" w:hint="default"/>
      </w:rPr>
    </w:lvl>
    <w:lvl w:ilvl="1" w:tplc="FBAA6774" w:tentative="1">
      <w:start w:val="1"/>
      <w:numFmt w:val="bullet"/>
      <w:lvlText w:val="o"/>
      <w:lvlJc w:val="left"/>
      <w:pPr>
        <w:ind w:left="1440" w:hanging="360"/>
      </w:pPr>
      <w:rPr>
        <w:rFonts w:ascii="Courier New" w:hAnsi="Courier New" w:cs="Courier New" w:hint="default"/>
      </w:rPr>
    </w:lvl>
    <w:lvl w:ilvl="2" w:tplc="4C967F4E" w:tentative="1">
      <w:start w:val="1"/>
      <w:numFmt w:val="bullet"/>
      <w:lvlText w:val=""/>
      <w:lvlJc w:val="left"/>
      <w:pPr>
        <w:ind w:left="2160" w:hanging="360"/>
      </w:pPr>
      <w:rPr>
        <w:rFonts w:ascii="Wingdings" w:hAnsi="Wingdings" w:hint="default"/>
      </w:rPr>
    </w:lvl>
    <w:lvl w:ilvl="3" w:tplc="6F50D3AE" w:tentative="1">
      <w:start w:val="1"/>
      <w:numFmt w:val="bullet"/>
      <w:lvlText w:val=""/>
      <w:lvlJc w:val="left"/>
      <w:pPr>
        <w:ind w:left="2880" w:hanging="360"/>
      </w:pPr>
      <w:rPr>
        <w:rFonts w:ascii="Symbol" w:hAnsi="Symbol" w:hint="default"/>
      </w:rPr>
    </w:lvl>
    <w:lvl w:ilvl="4" w:tplc="47C608B0" w:tentative="1">
      <w:start w:val="1"/>
      <w:numFmt w:val="bullet"/>
      <w:lvlText w:val="o"/>
      <w:lvlJc w:val="left"/>
      <w:pPr>
        <w:ind w:left="3600" w:hanging="360"/>
      </w:pPr>
      <w:rPr>
        <w:rFonts w:ascii="Courier New" w:hAnsi="Courier New" w:cs="Courier New" w:hint="default"/>
      </w:rPr>
    </w:lvl>
    <w:lvl w:ilvl="5" w:tplc="CD50FED0" w:tentative="1">
      <w:start w:val="1"/>
      <w:numFmt w:val="bullet"/>
      <w:lvlText w:val=""/>
      <w:lvlJc w:val="left"/>
      <w:pPr>
        <w:ind w:left="4320" w:hanging="360"/>
      </w:pPr>
      <w:rPr>
        <w:rFonts w:ascii="Wingdings" w:hAnsi="Wingdings" w:hint="default"/>
      </w:rPr>
    </w:lvl>
    <w:lvl w:ilvl="6" w:tplc="33FCA90E" w:tentative="1">
      <w:start w:val="1"/>
      <w:numFmt w:val="bullet"/>
      <w:lvlText w:val=""/>
      <w:lvlJc w:val="left"/>
      <w:pPr>
        <w:ind w:left="5040" w:hanging="360"/>
      </w:pPr>
      <w:rPr>
        <w:rFonts w:ascii="Symbol" w:hAnsi="Symbol" w:hint="default"/>
      </w:rPr>
    </w:lvl>
    <w:lvl w:ilvl="7" w:tplc="2F1A7B42" w:tentative="1">
      <w:start w:val="1"/>
      <w:numFmt w:val="bullet"/>
      <w:lvlText w:val="o"/>
      <w:lvlJc w:val="left"/>
      <w:pPr>
        <w:ind w:left="5760" w:hanging="360"/>
      </w:pPr>
      <w:rPr>
        <w:rFonts w:ascii="Courier New" w:hAnsi="Courier New" w:cs="Courier New" w:hint="default"/>
      </w:rPr>
    </w:lvl>
    <w:lvl w:ilvl="8" w:tplc="369E9C66" w:tentative="1">
      <w:start w:val="1"/>
      <w:numFmt w:val="bullet"/>
      <w:lvlText w:val=""/>
      <w:lvlJc w:val="left"/>
      <w:pPr>
        <w:ind w:left="6480" w:hanging="360"/>
      </w:pPr>
      <w:rPr>
        <w:rFonts w:ascii="Wingdings" w:hAnsi="Wingdings" w:hint="default"/>
      </w:rPr>
    </w:lvl>
  </w:abstractNum>
  <w:abstractNum w:abstractNumId="3" w15:restartNumberingAfterBreak="1">
    <w:nsid w:val="46DB05FF"/>
    <w:multiLevelType w:val="hybridMultilevel"/>
    <w:tmpl w:val="506E0E2A"/>
    <w:lvl w:ilvl="0" w:tplc="753A966C">
      <w:start w:val="1"/>
      <w:numFmt w:val="decimal"/>
      <w:lvlText w:val="%1."/>
      <w:lvlJc w:val="left"/>
      <w:pPr>
        <w:ind w:left="720" w:hanging="360"/>
      </w:pPr>
      <w:rPr>
        <w:rFonts w:hint="default"/>
      </w:rPr>
    </w:lvl>
    <w:lvl w:ilvl="1" w:tplc="12F4828E" w:tentative="1">
      <w:start w:val="1"/>
      <w:numFmt w:val="lowerLetter"/>
      <w:lvlText w:val="%2."/>
      <w:lvlJc w:val="left"/>
      <w:pPr>
        <w:ind w:left="1440" w:hanging="360"/>
      </w:pPr>
    </w:lvl>
    <w:lvl w:ilvl="2" w:tplc="11E4ABA8" w:tentative="1">
      <w:start w:val="1"/>
      <w:numFmt w:val="lowerRoman"/>
      <w:lvlText w:val="%3."/>
      <w:lvlJc w:val="right"/>
      <w:pPr>
        <w:ind w:left="2160" w:hanging="180"/>
      </w:pPr>
    </w:lvl>
    <w:lvl w:ilvl="3" w:tplc="CD1895A2" w:tentative="1">
      <w:start w:val="1"/>
      <w:numFmt w:val="decimal"/>
      <w:lvlText w:val="%4."/>
      <w:lvlJc w:val="left"/>
      <w:pPr>
        <w:ind w:left="2880" w:hanging="360"/>
      </w:pPr>
    </w:lvl>
    <w:lvl w:ilvl="4" w:tplc="EF727426" w:tentative="1">
      <w:start w:val="1"/>
      <w:numFmt w:val="lowerLetter"/>
      <w:lvlText w:val="%5."/>
      <w:lvlJc w:val="left"/>
      <w:pPr>
        <w:ind w:left="3600" w:hanging="360"/>
      </w:pPr>
    </w:lvl>
    <w:lvl w:ilvl="5" w:tplc="41F004D2" w:tentative="1">
      <w:start w:val="1"/>
      <w:numFmt w:val="lowerRoman"/>
      <w:lvlText w:val="%6."/>
      <w:lvlJc w:val="right"/>
      <w:pPr>
        <w:ind w:left="4320" w:hanging="180"/>
      </w:pPr>
    </w:lvl>
    <w:lvl w:ilvl="6" w:tplc="60B80360" w:tentative="1">
      <w:start w:val="1"/>
      <w:numFmt w:val="decimal"/>
      <w:lvlText w:val="%7."/>
      <w:lvlJc w:val="left"/>
      <w:pPr>
        <w:ind w:left="5040" w:hanging="360"/>
      </w:pPr>
    </w:lvl>
    <w:lvl w:ilvl="7" w:tplc="F0408286" w:tentative="1">
      <w:start w:val="1"/>
      <w:numFmt w:val="lowerLetter"/>
      <w:lvlText w:val="%8."/>
      <w:lvlJc w:val="left"/>
      <w:pPr>
        <w:ind w:left="5760" w:hanging="360"/>
      </w:pPr>
    </w:lvl>
    <w:lvl w:ilvl="8" w:tplc="F634D896" w:tentative="1">
      <w:start w:val="1"/>
      <w:numFmt w:val="lowerRoman"/>
      <w:lvlText w:val="%9."/>
      <w:lvlJc w:val="right"/>
      <w:pPr>
        <w:ind w:left="6480" w:hanging="180"/>
      </w:pPr>
    </w:lvl>
  </w:abstractNum>
  <w:abstractNum w:abstractNumId="4" w15:restartNumberingAfterBreak="1">
    <w:nsid w:val="695D7430"/>
    <w:multiLevelType w:val="hybridMultilevel"/>
    <w:tmpl w:val="6E3EB75C"/>
    <w:lvl w:ilvl="0" w:tplc="2A46078C">
      <w:start w:val="1"/>
      <w:numFmt w:val="bullet"/>
      <w:lvlText w:val="*"/>
      <w:lvlJc w:val="left"/>
      <w:pPr>
        <w:ind w:left="116" w:hanging="149"/>
      </w:pPr>
      <w:rPr>
        <w:rFonts w:ascii="Arial" w:eastAsia="Arial" w:hAnsi="Arial" w:cs="Times New Roman" w:hint="default"/>
        <w:color w:val="222222"/>
        <w:w w:val="100"/>
        <w:sz w:val="22"/>
        <w:szCs w:val="22"/>
      </w:rPr>
    </w:lvl>
    <w:lvl w:ilvl="1" w:tplc="F41A08CA">
      <w:start w:val="1"/>
      <w:numFmt w:val="bullet"/>
      <w:lvlText w:val="•"/>
      <w:lvlJc w:val="left"/>
      <w:pPr>
        <w:ind w:left="1037" w:hanging="149"/>
      </w:pPr>
    </w:lvl>
    <w:lvl w:ilvl="2" w:tplc="7D664DBA">
      <w:start w:val="1"/>
      <w:numFmt w:val="bullet"/>
      <w:lvlText w:val="•"/>
      <w:lvlJc w:val="left"/>
      <w:pPr>
        <w:ind w:left="1955" w:hanging="149"/>
      </w:pPr>
    </w:lvl>
    <w:lvl w:ilvl="3" w:tplc="6AD83CDE">
      <w:start w:val="1"/>
      <w:numFmt w:val="bullet"/>
      <w:lvlText w:val="•"/>
      <w:lvlJc w:val="left"/>
      <w:pPr>
        <w:ind w:left="2873" w:hanging="149"/>
      </w:pPr>
    </w:lvl>
    <w:lvl w:ilvl="4" w:tplc="A3766E4C">
      <w:start w:val="1"/>
      <w:numFmt w:val="bullet"/>
      <w:lvlText w:val="•"/>
      <w:lvlJc w:val="left"/>
      <w:pPr>
        <w:ind w:left="3791" w:hanging="149"/>
      </w:pPr>
    </w:lvl>
    <w:lvl w:ilvl="5" w:tplc="D2C8FA6E">
      <w:start w:val="1"/>
      <w:numFmt w:val="bullet"/>
      <w:lvlText w:val="•"/>
      <w:lvlJc w:val="left"/>
      <w:pPr>
        <w:ind w:left="4709" w:hanging="149"/>
      </w:pPr>
    </w:lvl>
    <w:lvl w:ilvl="6" w:tplc="E5F20846">
      <w:start w:val="1"/>
      <w:numFmt w:val="bullet"/>
      <w:lvlText w:val="•"/>
      <w:lvlJc w:val="left"/>
      <w:pPr>
        <w:ind w:left="5627" w:hanging="149"/>
      </w:pPr>
    </w:lvl>
    <w:lvl w:ilvl="7" w:tplc="C36A3D14">
      <w:start w:val="1"/>
      <w:numFmt w:val="bullet"/>
      <w:lvlText w:val="•"/>
      <w:lvlJc w:val="left"/>
      <w:pPr>
        <w:ind w:left="6545" w:hanging="149"/>
      </w:pPr>
    </w:lvl>
    <w:lvl w:ilvl="8" w:tplc="914EE98A">
      <w:start w:val="1"/>
      <w:numFmt w:val="bullet"/>
      <w:lvlText w:val="•"/>
      <w:lvlJc w:val="left"/>
      <w:pPr>
        <w:ind w:left="7463" w:hanging="149"/>
      </w:pPr>
    </w:lvl>
  </w:abstractNum>
  <w:abstractNum w:abstractNumId="5" w15:restartNumberingAfterBreak="1">
    <w:nsid w:val="69664B6D"/>
    <w:multiLevelType w:val="hybridMultilevel"/>
    <w:tmpl w:val="D598D886"/>
    <w:lvl w:ilvl="0" w:tplc="9DB6BACE">
      <w:numFmt w:val="bullet"/>
      <w:lvlText w:val="-"/>
      <w:lvlJc w:val="left"/>
      <w:pPr>
        <w:ind w:left="720" w:hanging="360"/>
      </w:pPr>
      <w:rPr>
        <w:rFonts w:ascii="Tahoma" w:eastAsia="Times New Roman" w:hAnsi="Tahoma" w:cs="Tahoma" w:hint="default"/>
      </w:rPr>
    </w:lvl>
    <w:lvl w:ilvl="1" w:tplc="0060D26E" w:tentative="1">
      <w:start w:val="1"/>
      <w:numFmt w:val="bullet"/>
      <w:lvlText w:val="o"/>
      <w:lvlJc w:val="left"/>
      <w:pPr>
        <w:ind w:left="1440" w:hanging="360"/>
      </w:pPr>
      <w:rPr>
        <w:rFonts w:ascii="Courier New" w:hAnsi="Courier New" w:cs="Courier New" w:hint="default"/>
      </w:rPr>
    </w:lvl>
    <w:lvl w:ilvl="2" w:tplc="6F36CB22" w:tentative="1">
      <w:start w:val="1"/>
      <w:numFmt w:val="bullet"/>
      <w:lvlText w:val=""/>
      <w:lvlJc w:val="left"/>
      <w:pPr>
        <w:ind w:left="2160" w:hanging="360"/>
      </w:pPr>
      <w:rPr>
        <w:rFonts w:ascii="Wingdings" w:hAnsi="Wingdings" w:hint="default"/>
      </w:rPr>
    </w:lvl>
    <w:lvl w:ilvl="3" w:tplc="7876CBC0" w:tentative="1">
      <w:start w:val="1"/>
      <w:numFmt w:val="bullet"/>
      <w:lvlText w:val=""/>
      <w:lvlJc w:val="left"/>
      <w:pPr>
        <w:ind w:left="2880" w:hanging="360"/>
      </w:pPr>
      <w:rPr>
        <w:rFonts w:ascii="Symbol" w:hAnsi="Symbol" w:hint="default"/>
      </w:rPr>
    </w:lvl>
    <w:lvl w:ilvl="4" w:tplc="41B2B110" w:tentative="1">
      <w:start w:val="1"/>
      <w:numFmt w:val="bullet"/>
      <w:lvlText w:val="o"/>
      <w:lvlJc w:val="left"/>
      <w:pPr>
        <w:ind w:left="3600" w:hanging="360"/>
      </w:pPr>
      <w:rPr>
        <w:rFonts w:ascii="Courier New" w:hAnsi="Courier New" w:cs="Courier New" w:hint="default"/>
      </w:rPr>
    </w:lvl>
    <w:lvl w:ilvl="5" w:tplc="58203972" w:tentative="1">
      <w:start w:val="1"/>
      <w:numFmt w:val="bullet"/>
      <w:lvlText w:val=""/>
      <w:lvlJc w:val="left"/>
      <w:pPr>
        <w:ind w:left="4320" w:hanging="360"/>
      </w:pPr>
      <w:rPr>
        <w:rFonts w:ascii="Wingdings" w:hAnsi="Wingdings" w:hint="default"/>
      </w:rPr>
    </w:lvl>
    <w:lvl w:ilvl="6" w:tplc="4E14E39A" w:tentative="1">
      <w:start w:val="1"/>
      <w:numFmt w:val="bullet"/>
      <w:lvlText w:val=""/>
      <w:lvlJc w:val="left"/>
      <w:pPr>
        <w:ind w:left="5040" w:hanging="360"/>
      </w:pPr>
      <w:rPr>
        <w:rFonts w:ascii="Symbol" w:hAnsi="Symbol" w:hint="default"/>
      </w:rPr>
    </w:lvl>
    <w:lvl w:ilvl="7" w:tplc="133E9764" w:tentative="1">
      <w:start w:val="1"/>
      <w:numFmt w:val="bullet"/>
      <w:lvlText w:val="o"/>
      <w:lvlJc w:val="left"/>
      <w:pPr>
        <w:ind w:left="5760" w:hanging="360"/>
      </w:pPr>
      <w:rPr>
        <w:rFonts w:ascii="Courier New" w:hAnsi="Courier New" w:cs="Courier New" w:hint="default"/>
      </w:rPr>
    </w:lvl>
    <w:lvl w:ilvl="8" w:tplc="6AC20644" w:tentative="1">
      <w:start w:val="1"/>
      <w:numFmt w:val="bullet"/>
      <w:lvlText w:val=""/>
      <w:lvlJc w:val="left"/>
      <w:pPr>
        <w:ind w:left="6480" w:hanging="360"/>
      </w:pPr>
      <w:rPr>
        <w:rFonts w:ascii="Wingdings" w:hAnsi="Wingdings" w:hint="default"/>
      </w:rPr>
    </w:lvl>
  </w:abstractNum>
  <w:abstractNum w:abstractNumId="6" w15:restartNumberingAfterBreak="1">
    <w:nsid w:val="6A296527"/>
    <w:multiLevelType w:val="multilevel"/>
    <w:tmpl w:val="8C56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BE"/>
    <w:rsid w:val="00002356"/>
    <w:rsid w:val="00056C58"/>
    <w:rsid w:val="000C2DCD"/>
    <w:rsid w:val="000C56ED"/>
    <w:rsid w:val="001072B0"/>
    <w:rsid w:val="00127DD3"/>
    <w:rsid w:val="001962B0"/>
    <w:rsid w:val="001A70D3"/>
    <w:rsid w:val="00202D91"/>
    <w:rsid w:val="0034086B"/>
    <w:rsid w:val="00364B26"/>
    <w:rsid w:val="003E2E48"/>
    <w:rsid w:val="00447FE9"/>
    <w:rsid w:val="004529E8"/>
    <w:rsid w:val="00473864"/>
    <w:rsid w:val="004D37D9"/>
    <w:rsid w:val="004D7808"/>
    <w:rsid w:val="00555D6B"/>
    <w:rsid w:val="00557D19"/>
    <w:rsid w:val="005631DD"/>
    <w:rsid w:val="005741F4"/>
    <w:rsid w:val="005961EC"/>
    <w:rsid w:val="005B5062"/>
    <w:rsid w:val="005B53BF"/>
    <w:rsid w:val="005E2C3E"/>
    <w:rsid w:val="00603E27"/>
    <w:rsid w:val="0067243A"/>
    <w:rsid w:val="00673784"/>
    <w:rsid w:val="00674BC0"/>
    <w:rsid w:val="006A1BF6"/>
    <w:rsid w:val="006D1937"/>
    <w:rsid w:val="006E07AC"/>
    <w:rsid w:val="006E6CA6"/>
    <w:rsid w:val="00710508"/>
    <w:rsid w:val="007344F6"/>
    <w:rsid w:val="007A0C66"/>
    <w:rsid w:val="00894449"/>
    <w:rsid w:val="008B56C1"/>
    <w:rsid w:val="00903CA0"/>
    <w:rsid w:val="00960444"/>
    <w:rsid w:val="00A10BCB"/>
    <w:rsid w:val="00A47E22"/>
    <w:rsid w:val="00B45100"/>
    <w:rsid w:val="00B6459A"/>
    <w:rsid w:val="00B9151C"/>
    <w:rsid w:val="00CE372E"/>
    <w:rsid w:val="00D24BAB"/>
    <w:rsid w:val="00DA46EE"/>
    <w:rsid w:val="00DC57EF"/>
    <w:rsid w:val="00DD1F10"/>
    <w:rsid w:val="00DD2167"/>
    <w:rsid w:val="00E12565"/>
    <w:rsid w:val="00E46FEE"/>
    <w:rsid w:val="00E67ADF"/>
    <w:rsid w:val="00E74279"/>
    <w:rsid w:val="00F075BE"/>
    <w:rsid w:val="00F30907"/>
    <w:rsid w:val="00F36D70"/>
    <w:rsid w:val="00F3750A"/>
    <w:rsid w:val="00F67F12"/>
    <w:rsid w:val="00F71260"/>
    <w:rsid w:val="00F8017F"/>
    <w:rsid w:val="00FE4D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D1C4"/>
  <w15:chartTrackingRefBased/>
  <w15:docId w15:val="{B33AAA5D-5A8D-4275-BDEE-058D4EDE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75BE"/>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9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46FEE"/>
    <w:pPr>
      <w:tabs>
        <w:tab w:val="center" w:pos="4536"/>
        <w:tab w:val="right" w:pos="9072"/>
      </w:tabs>
    </w:pPr>
  </w:style>
  <w:style w:type="character" w:customStyle="1" w:styleId="KoptekstChar">
    <w:name w:val="Koptekst Char"/>
    <w:basedOn w:val="Standaardalinea-lettertype"/>
    <w:link w:val="Koptekst"/>
    <w:uiPriority w:val="99"/>
    <w:rsid w:val="00E46FEE"/>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E46FEE"/>
    <w:pPr>
      <w:tabs>
        <w:tab w:val="center" w:pos="4536"/>
        <w:tab w:val="right" w:pos="9072"/>
      </w:tabs>
    </w:pPr>
  </w:style>
  <w:style w:type="character" w:customStyle="1" w:styleId="VoettekstChar">
    <w:name w:val="Voettekst Char"/>
    <w:basedOn w:val="Standaardalinea-lettertype"/>
    <w:link w:val="Voettekst"/>
    <w:uiPriority w:val="99"/>
    <w:rsid w:val="00E46FEE"/>
    <w:rPr>
      <w:rFonts w:ascii="Times New Roman" w:eastAsia="Times New Roman" w:hAnsi="Times New Roman" w:cs="Times New Roman"/>
      <w:sz w:val="20"/>
      <w:szCs w:val="20"/>
      <w:lang w:val="nl-NL" w:eastAsia="nl-NL"/>
    </w:rPr>
  </w:style>
  <w:style w:type="paragraph" w:styleId="Lijstalinea">
    <w:name w:val="List Paragraph"/>
    <w:basedOn w:val="Standaard"/>
    <w:uiPriority w:val="1"/>
    <w:qFormat/>
    <w:rsid w:val="00127DD3"/>
    <w:pPr>
      <w:ind w:left="720"/>
      <w:contextualSpacing/>
    </w:pPr>
  </w:style>
  <w:style w:type="character" w:styleId="Hyperlink">
    <w:name w:val="Hyperlink"/>
    <w:basedOn w:val="Standaardalinea-lettertype"/>
    <w:uiPriority w:val="99"/>
    <w:unhideWhenUsed/>
    <w:rsid w:val="00DC57EF"/>
    <w:rPr>
      <w:color w:val="0563C1" w:themeColor="hyperlink"/>
      <w:u w:val="single"/>
    </w:rPr>
  </w:style>
  <w:style w:type="paragraph" w:styleId="Plattetekst">
    <w:name w:val="Body Text"/>
    <w:basedOn w:val="Standaard"/>
    <w:link w:val="PlattetekstChar"/>
    <w:uiPriority w:val="1"/>
    <w:unhideWhenUsed/>
    <w:qFormat/>
    <w:rsid w:val="00DC57EF"/>
    <w:pPr>
      <w:widowControl w:val="0"/>
      <w:ind w:left="116"/>
    </w:pPr>
    <w:rPr>
      <w:rFonts w:ascii="Arial" w:eastAsia="Arial" w:hAnsi="Arial" w:cstheme="minorBidi"/>
      <w:sz w:val="22"/>
      <w:szCs w:val="22"/>
      <w:lang w:val="en-US" w:eastAsia="en-US"/>
    </w:rPr>
  </w:style>
  <w:style w:type="character" w:customStyle="1" w:styleId="PlattetekstChar">
    <w:name w:val="Platte tekst Char"/>
    <w:basedOn w:val="Standaardalinea-lettertype"/>
    <w:link w:val="Plattetekst"/>
    <w:uiPriority w:val="1"/>
    <w:rsid w:val="00DC57EF"/>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ar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brc.be/vergunningsbetwistingen" TargetMode="External"/><Relationship Id="rId4" Type="http://schemas.openxmlformats.org/officeDocument/2006/relationships/settings" Target="settings.xml"/><Relationship Id="rId9" Type="http://schemas.openxmlformats.org/officeDocument/2006/relationships/hyperlink" Target="mailto:vergunningen@berlar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D85F-B076-46F7-ABDE-D3B3FAED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Taelemans</dc:creator>
  <cp:lastModifiedBy>Katrien De Witte</cp:lastModifiedBy>
  <cp:revision>10</cp:revision>
  <cp:lastPrinted>2020-10-27T07:50:00Z</cp:lastPrinted>
  <dcterms:created xsi:type="dcterms:W3CDTF">2018-11-22T13:33:00Z</dcterms:created>
  <dcterms:modified xsi:type="dcterms:W3CDTF">2020-10-27T07:50:00Z</dcterms:modified>
</cp:coreProperties>
</file>